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42" w:hanging="0"/>
        <w:jc w:val="center"/>
        <w:rPr>
          <w:sz w:val="16"/>
          <w:szCs w:val="16"/>
        </w:rPr>
      </w:pP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>Il Funzionario Solaro Francesco</w:t>
      </w:r>
    </w:p>
    <w:p>
      <w:pPr>
        <w:pStyle w:val="Normal"/>
        <w:spacing w:before="0" w:after="0"/>
        <w:ind w:left="142" w:hanging="0"/>
        <w:jc w:val="center"/>
        <w:rPr>
          <w:sz w:val="16"/>
          <w:szCs w:val="16"/>
        </w:rPr>
      </w:pP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>Regione Siciliana - Presidenza</w:t>
      </w:r>
    </w:p>
    <w:p>
      <w:pPr>
        <w:pStyle w:val="Normal"/>
        <w:spacing w:before="0" w:after="0"/>
        <w:ind w:left="142" w:hanging="0"/>
        <w:jc w:val="center"/>
        <w:rPr>
          <w:sz w:val="16"/>
          <w:szCs w:val="16"/>
        </w:rPr>
      </w:pP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>Autorità di Bacino - Distretto Idrografico della Sicilia</w:t>
      </w:r>
    </w:p>
    <w:p>
      <w:pPr>
        <w:pStyle w:val="Normal"/>
        <w:spacing w:before="0" w:after="0"/>
        <w:ind w:left="142" w:hanging="0"/>
        <w:jc w:val="center"/>
        <w:rPr>
          <w:sz w:val="16"/>
          <w:szCs w:val="16"/>
        </w:rPr>
      </w:pP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>Servizio 8 - Attuazione Interventi a Titolarità o a Regia</w:t>
      </w:r>
    </w:p>
    <w:p>
      <w:pPr>
        <w:pStyle w:val="Normal"/>
        <w:spacing w:before="0" w:after="0"/>
        <w:ind w:left="142" w:hanging="0"/>
        <w:jc w:val="center"/>
        <w:rPr>
          <w:sz w:val="16"/>
          <w:szCs w:val="16"/>
        </w:rPr>
      </w:pP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 xml:space="preserve">tel. 091/7079609 posta elettronica: </w:t>
      </w:r>
      <w:hyperlink r:id="rId2">
        <w:r>
          <w:rPr>
            <w:rStyle w:val="CollegamentoInternet"/>
            <w:rFonts w:eastAsia="Times New Roman" w:cs="Arial" w:ascii="Times New Roman" w:hAnsi="Times New Roman"/>
            <w:color w:val="auto"/>
            <w:sz w:val="16"/>
            <w:szCs w:val="16"/>
            <w:lang w:eastAsia="it-IT"/>
          </w:rPr>
          <w:t>servizio08.adb@regione.sicilia.it</w:t>
        </w:r>
      </w:hyperlink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 xml:space="preserve"> – francesco.solaro@regione.sicilia.it</w:t>
      </w:r>
    </w:p>
    <w:tbl>
      <w:tblPr>
        <w:tblW w:w="9737" w:type="dxa"/>
        <w:jc w:val="left"/>
        <w:tblInd w:w="17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9109"/>
      </w:tblGrid>
      <w:tr>
        <w:trPr/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SCHEDA UNICA PER LA RICHIESTA DI PUBBLICAZIONI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SUL PORTALE WEB EUROINFOSICILIA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E/O SUL SITO WEB DEL DIPARTIMENTO DELLA PROGRAMMAZIONE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RICHIEDENTE:</w:t>
            </w: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Autorità di Bacino del Distretto Idrografico della Sicilia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DATA RICHIESTA: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>27/05/2024</w:t>
            </w:r>
          </w:p>
        </w:tc>
      </w:tr>
      <w:tr>
        <w:trPr>
          <w:trHeight w:val="1756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21"/>
              <w:widowControl w:val="false"/>
              <w:spacing w:lineRule="auto" w:line="240" w:before="0" w:after="0"/>
              <w:ind w:lef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TITOLO PUBBLICAZIONE: </w:t>
            </w:r>
            <w:r>
              <w:rPr>
                <w:rFonts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>Piano di Azione e Coesione (PAC) 2007-2013 III fase “Misure anticicliche e nuove azioni”-</w:t>
            </w:r>
            <w:r>
              <w:rPr>
                <w:rFonts w:ascii="Cambria" w:hAnsi="Cambria"/>
                <w:b w:val="false"/>
                <w:bCs w:val="false"/>
                <w:color w:val="auto"/>
                <w:sz w:val="22"/>
                <w:szCs w:val="22"/>
                <w:lang w:val="it-IT" w:eastAsia="it-IT"/>
              </w:rPr>
              <w:t xml:space="preserve"> </w:t>
            </w:r>
            <w:r>
              <w:rPr>
                <w:rFonts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 xml:space="preserve">Azione 5.B6 - Sotto azione A3 -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>A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 xml:space="preserve">pprovazione </w:t>
            </w:r>
            <w:r>
              <w:rPr>
                <w:rFonts w:eastAsia="Arial" w:cs="Times New Roman"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 xml:space="preserve"> schema di Accordo di collaborazione relativo all’intervento non strutturale </w:t>
            </w:r>
            <w:r>
              <w:rPr>
                <w:rFonts w:eastAsia="Arial" w:cs="Times New Roman" w:ascii="Cambria" w:hAnsi="Cambria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>“Studi e ricerche per acquisizione dei dati sulle dinamiche dei litorali, per l’aggiornamento del PAI coste della Regione siciliana e per la valutazione del fabbisogno di sedimenti per il ripristino delle condizioni di equilibrio dei litorali: definizione di modelli per la valutazione delle aree allagabili dal moto ondoso lungo le coste siciliane in attuazione della direttiva 2007/60” - CUP: G69J17000840001 – approvazione atto aggiuntivo proroga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SINTETICO TESTO DI PRESENTAZIONE***: </w:t>
            </w:r>
            <w:r>
              <w:rPr>
                <w:b w:val="false"/>
                <w:bCs w:val="false"/>
                <w:color w:val="auto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>L’ Autorit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000000"/>
                <w:sz w:val="20"/>
                <w:szCs w:val="20"/>
                <w:shd w:fill="FFFFFF" w:val="clear"/>
                <w:lang w:val="it-IT" w:eastAsia="it-IT"/>
              </w:rPr>
              <w:t>à di B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 xml:space="preserve">acino del Distretto Idrografico della Sicilia pubblica il </w:t>
            </w:r>
            <w:r>
              <w:rPr>
                <w:rFonts w:eastAsia="Times New Roman" w:cs="Times New Roman" w:ascii="Cambria" w:hAnsi="Cambria"/>
                <w:b/>
                <w:bCs/>
                <w:color w:val="auto"/>
                <w:sz w:val="20"/>
                <w:szCs w:val="20"/>
                <w:lang w:val="it-IT" w:eastAsia="it-IT"/>
              </w:rPr>
              <w:t xml:space="preserve">DSG </w:t>
            </w:r>
            <w:r>
              <w:rPr>
                <w:rFonts w:eastAsia="Times New Roman" w:cs="Times New Roman" w:ascii="Cambria" w:hAnsi="Cambria"/>
                <w:b/>
                <w:bCs/>
                <w:color w:val="auto"/>
                <w:sz w:val="20"/>
                <w:szCs w:val="20"/>
                <w:lang w:val="it-IT" w:eastAsia="it-IT"/>
              </w:rPr>
              <w:t xml:space="preserve">563 del 24/05/2024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>di approvazione dell’Atto aggiuntivo allo</w:t>
            </w:r>
            <w:r>
              <w:rPr>
                <w:rFonts w:eastAsia="Arial" w:cs="Times New Roman"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 xml:space="preserve"> schema di Accordo di collaborazione e Annesso tecnico tra il Dipartimento Autorità di Bacino e</w:t>
            </w:r>
            <w:r>
              <w:rPr>
                <w:rFonts w:eastAsia="Arial" w:cs="Times New Roman" w:ascii="Cambria" w:hAnsi="Cambria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 xml:space="preserve"> il Dipartimento di Ingegneria Civile e Architettura  -UNICT, relativo all’intervento non struttu</w:t>
            </w:r>
            <w:r>
              <w:rPr>
                <w:rFonts w:eastAsia="Arial" w:cs="Times New Roman"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 xml:space="preserve">rale “ </w:t>
            </w:r>
            <w:r>
              <w:rPr>
                <w:rFonts w:eastAsia="Arial" w:cs="Times New Roman" w:ascii="Cambria" w:hAnsi="Cambria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>Studi e ricerche per acquisizione dei dati sulle dinamiche dei litorali, per l’aggiornamento del PAI coste della Regione siciliana e per la valutazione del fabbisogno di sedimenti per il ripristino delle condizioni di equilibrio dei litorali: definizione di modelli per la valutazione delle aree allagabili dal moto ondoso lungo le coste siciliane in attuazione della direttiva 2007/60”</w:t>
            </w:r>
            <w:r>
              <w:rPr>
                <w:rFonts w:eastAsia="Arial" w:cs="Times New Roman" w:ascii="Cambria" w:hAnsi="Cambria"/>
                <w:b w:val="false"/>
                <w:bCs w:val="false"/>
                <w:color w:val="auto"/>
                <w:sz w:val="20"/>
                <w:szCs w:val="20"/>
                <w:lang w:val="it-IT" w:eastAsia="it-IT"/>
              </w:rPr>
              <w:t xml:space="preserve"> – Finanziamento intervento non strutturale a titolarità – proroga ultimazione delle attività al 31/12/2023</w:t>
            </w:r>
            <w:r>
              <w:rPr>
                <w:rFonts w:eastAsia="Arial" w:cs="Times New Roman" w:ascii="Cambria" w:hAnsi="Cambria"/>
                <w:b w:val="false"/>
                <w:b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 xml:space="preserve"> CUP: G69J17000840001 - Piano Azione Coesione (PAC) 2007-2013 III Fase - Nuove azioni regionali – Linea di Azione 5.B6 – Sotto azione A3 .</w:t>
            </w:r>
          </w:p>
        </w:tc>
      </w:tr>
      <w:tr>
        <w:trPr>
          <w:trHeight w:val="63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TIPO DELL’ATTO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Bando (o atto correlato)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>⎕                                         A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vviso pubblico (o atto correlato)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 ⎕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Contratto (o atto correlato)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 ⎕                                  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Comunicato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>⎕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Decreto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>X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EVENTUALE CODICI INDENTIFICATIVI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C. I. G.:      ////       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C. U. P.: </w:t>
            </w:r>
            <w:r>
              <w:rPr>
                <w:rFonts w:eastAsia="Arial" w:cs="Times New Roman" w:ascii="Cambria" w:hAnsi="Cambria"/>
                <w:b w:val="false"/>
                <w:b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 xml:space="preserve">G69J17000840001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     C. I. O. //////////////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    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SCADENZA/E: 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>//////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DESTINATARI DELLA PUBBLICAZIONE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Cittadini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⎕       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Enti pubblici X            Imprese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>⎕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PROGRAMMA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Po Fesr Sicilia 2007-2013 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>⎕                                      Po Fesr Sicilia 2014-2020 ⎕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>Programma Italia-Malta ⎕                                            Programma Italia-Tunisia ⎕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DATA E TIPO DI EVENTUALI PRECEDENTI, CORRELATE PUBBLICAZIONI: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ambria" w:hAnsi="Cambria"/>
                <w:b w:val="false"/>
                <w:bCs w:val="false"/>
                <w:color w:val="auto"/>
                <w:sz w:val="20"/>
                <w:szCs w:val="20"/>
              </w:rPr>
              <w:t>DSG n° 4/2021</w:t>
            </w:r>
            <w:r>
              <w:rPr>
                <w:rFonts w:eastAsia="Calibri" w:cs="" w:ascii="Cambria" w:hAnsi="Cambria"/>
                <w:b w:val="false"/>
                <w:bCs w:val="false"/>
                <w:color w:val="auto"/>
                <w:kern w:val="0"/>
                <w:sz w:val="20"/>
                <w:szCs w:val="20"/>
                <w:lang w:val="it-IT" w:eastAsia="en-US" w:bidi="ar-SA"/>
              </w:rPr>
              <w:t>decreto di</w:t>
            </w:r>
            <w:r>
              <w:rPr>
                <w:rFonts w:ascii="Cambria" w:hAnsi="Cambria"/>
                <w:b w:val="false"/>
                <w:bCs w:val="false"/>
                <w:color w:val="auto"/>
                <w:sz w:val="20"/>
                <w:szCs w:val="20"/>
              </w:rPr>
              <w:t xml:space="preserve"> accompagnamento a Piste di controllo di cui Az.5.B6 – Sotto azione A3 – PAC 2007-2013 - III Fase Misure anticicliche e nuove azioni;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 DSG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>56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/2021 decreto di Presa atto e conferma del programma di attività di studio ricerca e di aggiornamento delle mappe di pericolosità e di rischio e relativa ripartizione delle risorse finanziarie del PAC azione 5.B.6 – A.3, DSG 140 del 04/06/2021  </w:t>
            </w:r>
            <w:r>
              <w:rPr>
                <w:rFonts w:eastAsia="Calibri" w:cs="Times New Roman" w:ascii="Cambria" w:hAnsi="Cambria"/>
                <w:b w:val="false"/>
                <w:bCs w:val="false"/>
                <w:color w:val="auto"/>
                <w:spacing w:val="-3"/>
                <w:sz w:val="20"/>
                <w:szCs w:val="20"/>
                <w:lang w:eastAsia="it-IT" w:bidi="it-IT"/>
              </w:rPr>
              <w:t xml:space="preserve">Finanziamento intervento non strutturale a titolarità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– Prenotazione d’impegno somme – DSG 253 del 15/09/2021 approvazione accordo di collaborazione e impegno somme.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INFORMAZIONI ASSUMIBILI DA: Autorità di Bacino del Distretto Idrografico della Sicilia – Servizio 8 - </w:t>
            </w:r>
            <w:hyperlink r:id="rId3" w:tgtFrame="_self">
              <w:r>
                <w:rPr>
                  <w:rFonts w:eastAsia="Times New Roman" w:cs="Times New Roman" w:ascii="Cambria" w:hAnsi="Cambria"/>
                  <w:b w:val="false"/>
                  <w:bCs w:val="false"/>
                  <w:color w:val="auto"/>
                  <w:sz w:val="20"/>
                  <w:szCs w:val="20"/>
                  <w:u w:val="single"/>
                  <w:lang w:eastAsia="it-IT"/>
                </w:rPr>
                <w:t>mneglia.it@regione.sicilia.it</w:t>
              </w:r>
            </w:hyperlink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 xml:space="preserve"> – tel. 3280093875-0917075913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>ALLEGATO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/I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 xml:space="preserve">: DSG n°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563 del 24/05/2023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 xml:space="preserve">- </w:t>
            </w:r>
            <w:r>
              <w:rPr>
                <w:rFonts w:eastAsia="Times New Roman" w:cs="Times New Roman" w:ascii="Cambria" w:hAnsi="Cambr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it-IT" w:eastAsia="it-IT" w:bidi="ar-SA"/>
              </w:rPr>
              <w:t>Piano Azione Coesione (PAC) 2007-2013 III Fase - Nuove azioni regionali – Linea di Azione 5.B6 “Interve</w:t>
            </w:r>
            <w:r>
              <w:rPr>
                <w:rFonts w:eastAsia="Times New Roman" w:cs="Times New Roman" w:ascii="Cambria" w:hAnsi="Cambria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it-IT" w:eastAsia="it-IT" w:bidi="ar-SA"/>
              </w:rPr>
              <w:t>nti di mitigazione del rischio idrogeologico” – Sotto azione A3 “Interventi non strutturali (Studi indagini e reti di monitoraggio) – Approvazione schema di Accordo di collaborazione e Annesso tecnico Dipartimento dell’Autorità di Bacino del Distretto Idrografico della Sicilia/DICAR-UNICT, intervento non strutturale: “Studi e ricerche per acquisizione dei dati sulle dinamiche dei litorali, per l’aggiornamento del PAI coste della Regione siciliana e per la valutazione del fabbisogno di sedimenti per il ripristino delle condizioni di equilibrio dei litorali: definizione di modelli per la valutazione delle aree allagabili dal moto ondoso lungo le coste siciliane in attuazione della direttiva 2007/60” – Finanziamento intervento non strutturale a titolarità – CUP: G69J17000840001 - approvazione atto aggiuntivo proroga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Cambria" w:hAnsi="Cambria"/>
                <w:b w:val="false"/>
                <w:bCs w:val="false"/>
                <w:color w:val="auto"/>
                <w:sz w:val="20"/>
                <w:szCs w:val="20"/>
                <w:lang w:eastAsia="it-IT"/>
              </w:rPr>
              <w:t>In caso di nuovi Bandi, indicare DATA E ORA DI SCADENZA per partecipare:</w:t>
            </w:r>
            <w:r>
              <w:rPr>
                <w:rFonts w:eastAsia="Times New Roman" w:cs="Times New Roman" w:ascii="Cambria Math" w:hAnsi="Cambria Math"/>
                <w:b w:val="false"/>
                <w:bCs w:val="false"/>
                <w:color w:val="auto"/>
                <w:sz w:val="20"/>
                <w:szCs w:val="20"/>
                <w:lang w:eastAsia="it-IT"/>
              </w:rPr>
              <w:t>//////</w:t>
            </w:r>
          </w:p>
        </w:tc>
      </w:tr>
    </w:tbl>
    <w:p>
      <w:pPr>
        <w:pStyle w:val="Normal"/>
        <w:jc w:val="left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it-IT"/>
        </w:rPr>
        <w:tab/>
        <w:tab/>
        <w:tab/>
        <w:tab/>
        <w:tab/>
        <w:t xml:space="preserve">      </w:t>
      </w: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>Il Funzionario Solaro Francesco</w:t>
      </w:r>
    </w:p>
    <w:p>
      <w:pPr>
        <w:pStyle w:val="Normal"/>
        <w:spacing w:before="0" w:after="0"/>
        <w:ind w:left="142" w:hanging="0"/>
        <w:jc w:val="center"/>
        <w:rPr>
          <w:sz w:val="16"/>
          <w:szCs w:val="16"/>
        </w:rPr>
      </w:pP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>Regione Siciliana - Presidenza</w:t>
      </w:r>
    </w:p>
    <w:p>
      <w:pPr>
        <w:pStyle w:val="Normal"/>
        <w:spacing w:before="0" w:after="0"/>
        <w:ind w:left="142" w:hanging="0"/>
        <w:jc w:val="center"/>
        <w:rPr>
          <w:sz w:val="16"/>
          <w:szCs w:val="16"/>
        </w:rPr>
      </w:pP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>Autorità di Bacino - Distretto Idrografico della Sicilia</w:t>
      </w:r>
    </w:p>
    <w:p>
      <w:pPr>
        <w:pStyle w:val="Normal"/>
        <w:spacing w:before="0" w:after="0"/>
        <w:ind w:left="142" w:hanging="0"/>
        <w:jc w:val="center"/>
        <w:rPr>
          <w:sz w:val="16"/>
          <w:szCs w:val="16"/>
        </w:rPr>
      </w:pPr>
      <w:r>
        <w:rPr>
          <w:rFonts w:eastAsia="Times New Roman" w:cs="Arial" w:ascii="Times New Roman" w:hAnsi="Times New Roman"/>
          <w:color w:val="auto"/>
          <w:sz w:val="16"/>
          <w:szCs w:val="16"/>
          <w:lang w:eastAsia="it-IT"/>
        </w:rPr>
        <w:t>Servizio 8 - Attuazione Interventi a Titolarità o a Regia</w:t>
      </w:r>
    </w:p>
    <w:p>
      <w:pPr>
        <w:pStyle w:val="Normal"/>
        <w:jc w:val="center"/>
        <w:rPr/>
      </w:pPr>
      <w:r>
        <w:rPr>
          <w:rFonts w:eastAsia="Times New Roman" w:cs="Arial" w:ascii="Times New Roman" w:hAnsi="Times New Roman"/>
          <w:color w:val="auto"/>
          <w:sz w:val="16"/>
          <w:szCs w:val="16"/>
          <w:u w:val="single"/>
          <w:lang w:eastAsia="it-IT"/>
        </w:rPr>
        <w:t xml:space="preserve">tel. 091/7079609posta elettronica: </w:t>
      </w:r>
      <w:hyperlink r:id="rId4">
        <w:r>
          <w:rPr>
            <w:rStyle w:val="CollegamentoInternet"/>
            <w:rFonts w:eastAsia="Times New Roman" w:cs="Arial" w:ascii="Times New Roman" w:hAnsi="Times New Roman"/>
            <w:color w:val="auto"/>
            <w:sz w:val="16"/>
            <w:szCs w:val="16"/>
            <w:lang w:eastAsia="it-IT"/>
          </w:rPr>
          <w:t>servizio08.adb@regione.sicilia.it</w:t>
        </w:r>
      </w:hyperlink>
      <w:r>
        <w:rPr>
          <w:rFonts w:eastAsia="Times New Roman" w:cs="Arial" w:ascii="Times New Roman" w:hAnsi="Times New Roman"/>
          <w:color w:val="auto"/>
          <w:sz w:val="16"/>
          <w:szCs w:val="16"/>
          <w:u w:val="single"/>
          <w:lang w:eastAsia="it-IT"/>
        </w:rPr>
        <w:t xml:space="preserve"> – francesco.solaro@regione.sicilia.it</w:t>
      </w:r>
      <w:r>
        <w:rPr>
          <w:rFonts w:eastAsia="Times New Roman" w:cs="Times New Roman" w:ascii="Times New Roman" w:hAnsi="Times New Roman"/>
          <w:color w:val="auto"/>
          <w:sz w:val="16"/>
          <w:szCs w:val="16"/>
          <w:u w:val="single"/>
          <w:lang w:eastAsia="it-IT"/>
        </w:rPr>
        <w:br/>
      </w:r>
    </w:p>
    <w:sectPr>
      <w:type w:val="nextPage"/>
      <w:pgSz w:w="11906" w:h="16838"/>
      <w:pgMar w:left="851" w:right="1133" w:gutter="0" w:header="0" w:top="426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mbria Math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21" w:customStyle="1">
    <w:name w:val="Rientro corpo del testo 21"/>
    <w:basedOn w:val="Normal"/>
    <w:qFormat/>
    <w:rsid w:val="00736a28"/>
    <w:pPr>
      <w:suppressAutoHyphens w:val="true"/>
      <w:spacing w:lineRule="auto" w:line="480" w:before="0" w:after="120"/>
      <w:ind w:left="283" w:hanging="0"/>
      <w:jc w:val="left"/>
    </w:pPr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zio08.adb@regione.sicilia.it" TargetMode="External"/><Relationship Id="rId3" Type="http://schemas.openxmlformats.org/officeDocument/2006/relationships/hyperlink" Target="javascript:message_new(&apos;mailto&apos;, {mailto:&apos;mneglia.it@regione.sicilia.it&apos;, folder:&apos;SU5CT1guRHJhZnRz&apos;, msgid:&apos;&apos;, subject: &apos;&apos;, body:&apos;0&apos;})" TargetMode="External"/><Relationship Id="rId4" Type="http://schemas.openxmlformats.org/officeDocument/2006/relationships/hyperlink" Target="mailto:servizio08.adb@regione.sicilia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LibreOffice/7.3.6.2$Windows_X86_64 LibreOffice_project/c28ca90fd6e1a19e189fc16c05f8f8924961e12e</Application>
  <AppVersion>15.0000</AppVersion>
  <Pages>1</Pages>
  <Words>667</Words>
  <Characters>4117</Characters>
  <CharactersWithSpaces>4968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2021-06-04T16:26:00Z</dcterms:created>
  <dc:creator>pc</dc:creator>
  <dc:description/>
  <dc:language>it-IT</dc:language>
  <cp:lastModifiedBy/>
  <cp:lastPrinted>2023-09-04T09:20:57Z</cp:lastPrinted>
  <dcterms:modified xsi:type="dcterms:W3CDTF">2024-05-27T12:29:00Z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