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B97" w:rsidRDefault="00530B97">
      <w:pPr>
        <w:pStyle w:val="Titolo1"/>
        <w:pBdr>
          <w:top w:val="single" w:sz="4" w:space="0" w:color="000001"/>
          <w:left w:val="single" w:sz="4" w:space="0" w:color="000001"/>
          <w:bottom w:val="single" w:sz="4" w:space="0" w:color="000001"/>
          <w:right w:val="single" w:sz="4" w:space="0" w:color="000001"/>
        </w:pBdr>
        <w:jc w:val="center"/>
        <w:rPr>
          <w:rFonts w:ascii="Calibri" w:hAnsi="Calibri" w:cs="Calibri"/>
          <w:b/>
          <w:color w:val="0070C0"/>
          <w:sz w:val="40"/>
          <w:szCs w:val="40"/>
        </w:rPr>
      </w:pPr>
      <w:bookmarkStart w:id="0" w:name="_GoBack"/>
      <w:bookmarkEnd w:id="0"/>
      <w:r>
        <w:rPr>
          <w:rFonts w:ascii="Calibri" w:hAnsi="Calibri" w:cs="Calibri"/>
          <w:b/>
          <w:color w:val="0070C0"/>
          <w:sz w:val="40"/>
          <w:szCs w:val="40"/>
        </w:rPr>
        <w:t>Allegato 4 A</w:t>
      </w:r>
    </w:p>
    <w:p w:rsidR="00021FEC" w:rsidRDefault="00530B97">
      <w:pPr>
        <w:pStyle w:val="Titolo1"/>
        <w:pBdr>
          <w:top w:val="single" w:sz="4" w:space="0" w:color="000001"/>
          <w:left w:val="single" w:sz="4" w:space="0" w:color="000001"/>
          <w:bottom w:val="single" w:sz="4" w:space="0" w:color="000001"/>
          <w:right w:val="single" w:sz="4" w:space="0" w:color="000001"/>
        </w:pBdr>
        <w:jc w:val="center"/>
        <w:rPr>
          <w:rFonts w:ascii="Calibri" w:hAnsi="Calibri" w:cs="Calibri"/>
          <w:b/>
          <w:color w:val="0070C0"/>
          <w:sz w:val="40"/>
          <w:szCs w:val="40"/>
        </w:rPr>
      </w:pPr>
      <w:r>
        <w:rPr>
          <w:rFonts w:ascii="Calibri" w:hAnsi="Calibri" w:cs="Calibri"/>
          <w:b/>
          <w:color w:val="0070C0"/>
          <w:sz w:val="40"/>
          <w:szCs w:val="40"/>
        </w:rPr>
        <w:t xml:space="preserve">Modello </w:t>
      </w:r>
      <w:r w:rsidR="003840C0">
        <w:rPr>
          <w:rFonts w:ascii="Calibri" w:hAnsi="Calibri" w:cs="Calibri"/>
          <w:b/>
          <w:color w:val="0070C0"/>
          <w:sz w:val="40"/>
          <w:szCs w:val="40"/>
        </w:rPr>
        <w:t>Scheda</w:t>
      </w:r>
      <w:r w:rsidR="003840C0">
        <w:rPr>
          <w:rFonts w:ascii="Calibri" w:eastAsia="Calibri" w:hAnsi="Calibri" w:cs="Calibri"/>
          <w:b/>
          <w:color w:val="0070C0"/>
          <w:sz w:val="40"/>
          <w:szCs w:val="40"/>
        </w:rPr>
        <w:t xml:space="preserve"> </w:t>
      </w:r>
      <w:r w:rsidR="003840C0">
        <w:rPr>
          <w:rFonts w:ascii="Calibri" w:hAnsi="Calibri" w:cs="Calibri"/>
          <w:b/>
          <w:color w:val="0070C0"/>
          <w:sz w:val="40"/>
          <w:szCs w:val="40"/>
        </w:rPr>
        <w:t>verifica a campione dichiarazioni 445/00</w:t>
      </w:r>
      <w:r w:rsidR="009F1E98">
        <w:rPr>
          <w:rFonts w:ascii="Calibri" w:hAnsi="Calibri" w:cs="Calibri"/>
          <w:b/>
          <w:color w:val="0070C0"/>
          <w:sz w:val="40"/>
          <w:szCs w:val="40"/>
        </w:rPr>
        <w:t xml:space="preserve"> </w:t>
      </w:r>
      <w:r w:rsidR="001E1CB8">
        <w:rPr>
          <w:rFonts w:ascii="Calibri" w:hAnsi="Calibri" w:cs="Calibri"/>
          <w:b/>
          <w:color w:val="0070C0"/>
          <w:sz w:val="40"/>
          <w:szCs w:val="40"/>
        </w:rPr>
        <w:t xml:space="preserve">su interventi di Aiuti alle imprese, </w:t>
      </w:r>
      <w:r w:rsidR="009F1E98">
        <w:rPr>
          <w:rFonts w:ascii="Calibri" w:hAnsi="Calibri" w:cs="Calibri"/>
          <w:b/>
          <w:color w:val="0070C0"/>
          <w:sz w:val="40"/>
          <w:szCs w:val="40"/>
        </w:rPr>
        <w:t>da personalizzare secondo le specificità dell’Avviso</w:t>
      </w:r>
    </w:p>
    <w:p w:rsidR="00530B97" w:rsidRPr="00530B97" w:rsidRDefault="00530B97" w:rsidP="00530B97">
      <w:pPr>
        <w:pStyle w:val="Textbody"/>
        <w:rPr>
          <w:rFonts w:eastAsia="Calibri"/>
        </w:rPr>
      </w:pPr>
    </w:p>
    <w:p w:rsidR="00530B97" w:rsidRPr="00530B97" w:rsidRDefault="00530B97" w:rsidP="00530B97">
      <w:pPr>
        <w:pStyle w:val="Textbody"/>
      </w:pPr>
    </w:p>
    <w:tbl>
      <w:tblPr>
        <w:tblW w:w="14522" w:type="dxa"/>
        <w:tblInd w:w="-118" w:type="dxa"/>
        <w:tblLayout w:type="fixed"/>
        <w:tblCellMar>
          <w:left w:w="10" w:type="dxa"/>
          <w:right w:w="10" w:type="dxa"/>
        </w:tblCellMar>
        <w:tblLook w:val="0000" w:firstRow="0" w:lastRow="0" w:firstColumn="0" w:lastColumn="0" w:noHBand="0" w:noVBand="0"/>
      </w:tblPr>
      <w:tblGrid>
        <w:gridCol w:w="9379"/>
        <w:gridCol w:w="5143"/>
      </w:tblGrid>
      <w:tr w:rsidR="00530B97" w:rsidTr="00530B97">
        <w:trPr>
          <w:trHeight w:val="399"/>
          <w:tblHeader/>
        </w:trPr>
        <w:tc>
          <w:tcPr>
            <w:tcW w:w="14522"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Mar>
              <w:top w:w="0" w:type="dxa"/>
              <w:left w:w="108" w:type="dxa"/>
              <w:bottom w:w="0" w:type="dxa"/>
              <w:right w:w="108" w:type="dxa"/>
            </w:tcMar>
          </w:tcPr>
          <w:p w:rsidR="00530B97" w:rsidRPr="00530B97" w:rsidRDefault="00530B97" w:rsidP="00530B97">
            <w:pPr>
              <w:pStyle w:val="Standard"/>
              <w:jc w:val="center"/>
              <w:rPr>
                <w:rFonts w:ascii="Calibri" w:hAnsi="Calibri" w:cs="Calibri"/>
                <w:b/>
                <w:bCs/>
                <w:sz w:val="28"/>
                <w:szCs w:val="28"/>
              </w:rPr>
            </w:pPr>
            <w:r>
              <w:rPr>
                <w:rFonts w:ascii="Calibri" w:hAnsi="Calibri" w:cs="Calibri"/>
                <w:b/>
                <w:bCs/>
                <w:sz w:val="28"/>
                <w:szCs w:val="28"/>
              </w:rPr>
              <w:t>Riferimento Avviso : _________________________________</w:t>
            </w:r>
          </w:p>
        </w:tc>
      </w:tr>
      <w:tr w:rsidR="00021FEC">
        <w:trPr>
          <w:trHeight w:val="399"/>
          <w:tblHeader/>
        </w:trPr>
        <w:tc>
          <w:tcPr>
            <w:tcW w:w="14522" w:type="dxa"/>
            <w:gridSpan w:val="2"/>
            <w:tcBorders>
              <w:top w:val="single" w:sz="4" w:space="0" w:color="000001"/>
              <w:left w:val="single" w:sz="4" w:space="0" w:color="000001"/>
              <w:bottom w:val="single" w:sz="4" w:space="0" w:color="000001"/>
              <w:right w:val="single" w:sz="4" w:space="0" w:color="000001"/>
            </w:tcBorders>
            <w:shd w:val="clear" w:color="auto" w:fill="9CC2E5"/>
            <w:tcMar>
              <w:top w:w="0" w:type="dxa"/>
              <w:left w:w="108" w:type="dxa"/>
              <w:bottom w:w="0" w:type="dxa"/>
              <w:right w:w="108" w:type="dxa"/>
            </w:tcMar>
          </w:tcPr>
          <w:p w:rsidR="00021FEC" w:rsidRDefault="003840C0">
            <w:pPr>
              <w:pStyle w:val="Standard"/>
              <w:rPr>
                <w:rFonts w:ascii="Calibri" w:hAnsi="Calibri" w:cs="Calibri"/>
                <w:b/>
                <w:bCs/>
                <w:color w:val="FFFFFF"/>
                <w:sz w:val="28"/>
                <w:szCs w:val="28"/>
              </w:rPr>
            </w:pPr>
            <w:r>
              <w:rPr>
                <w:rFonts w:ascii="Calibri" w:hAnsi="Calibri" w:cs="Calibri"/>
                <w:b/>
                <w:bCs/>
                <w:color w:val="FFFFFF"/>
                <w:sz w:val="28"/>
                <w:szCs w:val="28"/>
              </w:rPr>
              <w:t>Anagrafica</w:t>
            </w:r>
          </w:p>
        </w:tc>
      </w:tr>
      <w:tr w:rsidR="00021FEC">
        <w:trPr>
          <w:trHeight w:val="300"/>
        </w:trPr>
        <w:tc>
          <w:tcPr>
            <w:tcW w:w="937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b/>
                <w:bCs/>
                <w:color w:val="000000"/>
                <w:sz w:val="24"/>
                <w:szCs w:val="24"/>
              </w:rPr>
            </w:pPr>
            <w:r>
              <w:rPr>
                <w:rFonts w:ascii="Calibri" w:hAnsi="Calibri" w:cs="Calibri"/>
                <w:b/>
                <w:bCs/>
                <w:color w:val="000000"/>
                <w:sz w:val="24"/>
                <w:szCs w:val="24"/>
              </w:rPr>
              <w:t xml:space="preserve">Numero progetto:  </w:t>
            </w:r>
          </w:p>
        </w:tc>
        <w:tc>
          <w:tcPr>
            <w:tcW w:w="5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rPr>
            </w:pPr>
            <w:r>
              <w:rPr>
                <w:rFonts w:ascii="Calibri" w:hAnsi="Calibri"/>
              </w:rPr>
              <w:t>Posizione n.</w:t>
            </w:r>
          </w:p>
        </w:tc>
      </w:tr>
      <w:tr w:rsidR="00021FEC">
        <w:trPr>
          <w:trHeight w:val="300"/>
        </w:trPr>
        <w:tc>
          <w:tcPr>
            <w:tcW w:w="937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b/>
                <w:bCs/>
                <w:color w:val="000000"/>
                <w:sz w:val="24"/>
                <w:szCs w:val="24"/>
              </w:rPr>
            </w:pPr>
            <w:r>
              <w:rPr>
                <w:rFonts w:ascii="Calibri" w:hAnsi="Calibri" w:cs="Calibri"/>
                <w:b/>
                <w:bCs/>
                <w:color w:val="000000"/>
                <w:sz w:val="24"/>
                <w:szCs w:val="24"/>
              </w:rPr>
              <w:t>Titolo del progetto</w:t>
            </w:r>
          </w:p>
        </w:tc>
        <w:tc>
          <w:tcPr>
            <w:tcW w:w="5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021FEC" w:rsidRDefault="00021FEC">
            <w:pPr>
              <w:pStyle w:val="Standard"/>
              <w:rPr>
                <w:rFonts w:ascii="Calibri" w:hAnsi="Calibri"/>
                <w:sz w:val="24"/>
                <w:szCs w:val="24"/>
              </w:rPr>
            </w:pPr>
          </w:p>
        </w:tc>
      </w:tr>
      <w:tr w:rsidR="00021FEC">
        <w:trPr>
          <w:trHeight w:val="300"/>
        </w:trPr>
        <w:tc>
          <w:tcPr>
            <w:tcW w:w="937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b/>
                <w:bCs/>
                <w:color w:val="000000"/>
                <w:sz w:val="24"/>
                <w:szCs w:val="24"/>
              </w:rPr>
            </w:pPr>
            <w:r>
              <w:rPr>
                <w:rFonts w:ascii="Calibri" w:hAnsi="Calibri" w:cs="Calibri"/>
                <w:b/>
                <w:bCs/>
                <w:color w:val="000000"/>
                <w:sz w:val="24"/>
                <w:szCs w:val="24"/>
              </w:rPr>
              <w:t xml:space="preserve">Soggetto proponente: </w:t>
            </w:r>
          </w:p>
        </w:tc>
        <w:tc>
          <w:tcPr>
            <w:tcW w:w="5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021FEC" w:rsidRDefault="00021FEC">
            <w:pPr>
              <w:pStyle w:val="Standard"/>
              <w:rPr>
                <w:rFonts w:ascii="Calibri" w:hAnsi="Calibri"/>
                <w:sz w:val="24"/>
                <w:szCs w:val="24"/>
              </w:rPr>
            </w:pPr>
          </w:p>
        </w:tc>
      </w:tr>
      <w:tr w:rsidR="00021FEC">
        <w:trPr>
          <w:trHeight w:val="300"/>
        </w:trPr>
        <w:tc>
          <w:tcPr>
            <w:tcW w:w="937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b/>
                <w:bCs/>
                <w:color w:val="000000"/>
                <w:sz w:val="24"/>
                <w:szCs w:val="24"/>
              </w:rPr>
            </w:pPr>
            <w:r>
              <w:rPr>
                <w:rFonts w:ascii="Calibri" w:hAnsi="Calibri" w:cs="Calibri"/>
                <w:b/>
                <w:bCs/>
                <w:color w:val="000000"/>
                <w:sz w:val="24"/>
                <w:szCs w:val="24"/>
              </w:rPr>
              <w:t>Costo totale del progetto</w:t>
            </w:r>
          </w:p>
        </w:tc>
        <w:tc>
          <w:tcPr>
            <w:tcW w:w="5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021FEC" w:rsidRDefault="00021FEC">
            <w:pPr>
              <w:pStyle w:val="Standard"/>
              <w:rPr>
                <w:rFonts w:ascii="Calibri" w:hAnsi="Calibri"/>
                <w:sz w:val="24"/>
                <w:szCs w:val="24"/>
              </w:rPr>
            </w:pPr>
          </w:p>
        </w:tc>
      </w:tr>
      <w:tr w:rsidR="00021FEC">
        <w:trPr>
          <w:trHeight w:val="300"/>
        </w:trPr>
        <w:tc>
          <w:tcPr>
            <w:tcW w:w="937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pPr>
            <w:r>
              <w:rPr>
                <w:rFonts w:ascii="Calibri" w:hAnsi="Calibri" w:cs="Calibri"/>
                <w:b/>
                <w:bCs/>
                <w:color w:val="000000"/>
                <w:sz w:val="24"/>
                <w:szCs w:val="24"/>
              </w:rPr>
              <w:t xml:space="preserve">Contributo richiesto: </w:t>
            </w:r>
          </w:p>
        </w:tc>
        <w:tc>
          <w:tcPr>
            <w:tcW w:w="5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021FEC" w:rsidRDefault="00021FEC">
            <w:pPr>
              <w:pStyle w:val="Standard"/>
              <w:rPr>
                <w:rFonts w:ascii="Calibri" w:hAnsi="Calibri"/>
                <w:sz w:val="24"/>
                <w:szCs w:val="24"/>
              </w:rPr>
            </w:pPr>
          </w:p>
        </w:tc>
      </w:tr>
      <w:tr w:rsidR="00021FEC">
        <w:trPr>
          <w:trHeight w:val="300"/>
        </w:trPr>
        <w:tc>
          <w:tcPr>
            <w:tcW w:w="937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b/>
                <w:bCs/>
                <w:color w:val="000000"/>
                <w:sz w:val="24"/>
                <w:szCs w:val="24"/>
              </w:rPr>
            </w:pPr>
            <w:r>
              <w:rPr>
                <w:rFonts w:ascii="Calibri" w:hAnsi="Calibri" w:cs="Calibri"/>
                <w:b/>
                <w:bCs/>
                <w:color w:val="000000"/>
                <w:sz w:val="24"/>
                <w:szCs w:val="24"/>
              </w:rPr>
              <w:t>Durata del progetto:</w:t>
            </w:r>
          </w:p>
        </w:tc>
        <w:tc>
          <w:tcPr>
            <w:tcW w:w="5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021FEC" w:rsidRDefault="00021FEC">
            <w:pPr>
              <w:pStyle w:val="Standard"/>
              <w:rPr>
                <w:rFonts w:ascii="Calibri" w:hAnsi="Calibri"/>
                <w:sz w:val="24"/>
                <w:szCs w:val="24"/>
              </w:rPr>
            </w:pPr>
          </w:p>
        </w:tc>
      </w:tr>
    </w:tbl>
    <w:p w:rsidR="00021FEC" w:rsidRDefault="00021FEC">
      <w:pPr>
        <w:pStyle w:val="Standard"/>
        <w:jc w:val="left"/>
        <w:rPr>
          <w:rFonts w:ascii="Calibri" w:hAnsi="Calibri" w:cs="Calibri"/>
          <w:sz w:val="24"/>
          <w:szCs w:val="24"/>
        </w:rPr>
      </w:pPr>
    </w:p>
    <w:tbl>
      <w:tblPr>
        <w:tblW w:w="14445" w:type="dxa"/>
        <w:tblInd w:w="-128" w:type="dxa"/>
        <w:tblLayout w:type="fixed"/>
        <w:tblCellMar>
          <w:left w:w="10" w:type="dxa"/>
          <w:right w:w="10" w:type="dxa"/>
        </w:tblCellMar>
        <w:tblLook w:val="0000" w:firstRow="0" w:lastRow="0" w:firstColumn="0" w:lastColumn="0" w:noHBand="0" w:noVBand="0"/>
      </w:tblPr>
      <w:tblGrid>
        <w:gridCol w:w="420"/>
        <w:gridCol w:w="4230"/>
        <w:gridCol w:w="3705"/>
        <w:gridCol w:w="4395"/>
        <w:gridCol w:w="1695"/>
      </w:tblGrid>
      <w:tr w:rsidR="00021FEC">
        <w:trPr>
          <w:trHeight w:val="300"/>
          <w:tblHeader/>
        </w:trPr>
        <w:tc>
          <w:tcPr>
            <w:tcW w:w="420" w:type="dxa"/>
            <w:tcBorders>
              <w:top w:val="single" w:sz="4" w:space="0" w:color="000001"/>
              <w:left w:val="single" w:sz="4" w:space="0" w:color="000001"/>
              <w:bottom w:val="single" w:sz="4" w:space="0" w:color="000001"/>
            </w:tcBorders>
            <w:shd w:val="clear" w:color="auto" w:fill="9CC2E5"/>
            <w:tcMar>
              <w:top w:w="0" w:type="dxa"/>
              <w:left w:w="108" w:type="dxa"/>
              <w:bottom w:w="0" w:type="dxa"/>
              <w:right w:w="108" w:type="dxa"/>
            </w:tcMar>
          </w:tcPr>
          <w:p w:rsidR="00021FEC" w:rsidRDefault="00021FEC">
            <w:pPr>
              <w:pStyle w:val="Standard"/>
              <w:jc w:val="center"/>
              <w:rPr>
                <w:rFonts w:ascii="Calibri" w:hAnsi="Calibri" w:cs="Calibri"/>
                <w:b/>
                <w:bCs/>
                <w:color w:val="FFFFFF"/>
                <w:sz w:val="24"/>
                <w:szCs w:val="24"/>
              </w:rPr>
            </w:pPr>
          </w:p>
        </w:tc>
        <w:tc>
          <w:tcPr>
            <w:tcW w:w="4230" w:type="dxa"/>
            <w:tcBorders>
              <w:top w:val="single" w:sz="4" w:space="0" w:color="000001"/>
              <w:left w:val="single" w:sz="4" w:space="0" w:color="000001"/>
              <w:bottom w:val="single" w:sz="4" w:space="0" w:color="000001"/>
            </w:tcBorders>
            <w:shd w:val="clear" w:color="auto" w:fill="9CC2E5"/>
            <w:tcMar>
              <w:top w:w="0" w:type="dxa"/>
              <w:left w:w="108" w:type="dxa"/>
              <w:bottom w:w="0" w:type="dxa"/>
              <w:right w:w="108" w:type="dxa"/>
            </w:tcMar>
          </w:tcPr>
          <w:p w:rsidR="00021FEC" w:rsidRDefault="003840C0">
            <w:pPr>
              <w:pStyle w:val="Standard"/>
              <w:jc w:val="center"/>
              <w:rPr>
                <w:rFonts w:ascii="Calibri" w:hAnsi="Calibri" w:cs="Calibri"/>
                <w:b/>
                <w:bCs/>
                <w:color w:val="FFFFFF"/>
                <w:sz w:val="24"/>
                <w:szCs w:val="24"/>
              </w:rPr>
            </w:pPr>
            <w:r>
              <w:rPr>
                <w:rFonts w:ascii="Calibri" w:hAnsi="Calibri" w:cs="Calibri"/>
                <w:b/>
                <w:bCs/>
                <w:color w:val="FFFFFF"/>
                <w:sz w:val="24"/>
                <w:szCs w:val="24"/>
              </w:rPr>
              <w:t>DICHIARAZIONE DA RENDERE</w:t>
            </w:r>
          </w:p>
        </w:tc>
        <w:tc>
          <w:tcPr>
            <w:tcW w:w="3705" w:type="dxa"/>
            <w:tcBorders>
              <w:top w:val="single" w:sz="4" w:space="0" w:color="000001"/>
              <w:left w:val="single" w:sz="4" w:space="0" w:color="000001"/>
              <w:bottom w:val="single" w:sz="4" w:space="0" w:color="000001"/>
            </w:tcBorders>
            <w:shd w:val="clear" w:color="auto" w:fill="9CC2E5"/>
            <w:tcMar>
              <w:top w:w="0" w:type="dxa"/>
              <w:left w:w="108" w:type="dxa"/>
              <w:bottom w:w="0" w:type="dxa"/>
              <w:right w:w="108" w:type="dxa"/>
            </w:tcMar>
          </w:tcPr>
          <w:p w:rsidR="00021FEC" w:rsidRDefault="003840C0">
            <w:pPr>
              <w:pStyle w:val="Standard"/>
              <w:jc w:val="center"/>
              <w:rPr>
                <w:rFonts w:ascii="Calibri" w:hAnsi="Calibri" w:cs="Calibri"/>
                <w:b/>
                <w:bCs/>
                <w:color w:val="FFFFFF"/>
                <w:sz w:val="24"/>
                <w:szCs w:val="24"/>
              </w:rPr>
            </w:pPr>
            <w:r>
              <w:rPr>
                <w:rFonts w:ascii="Calibri" w:hAnsi="Calibri" w:cs="Calibri"/>
                <w:b/>
                <w:bCs/>
                <w:color w:val="FFFFFF"/>
                <w:sz w:val="24"/>
                <w:szCs w:val="24"/>
              </w:rPr>
              <w:t>COMPROVA DEI REQUISITI DA PARTE DELLA PA</w:t>
            </w:r>
          </w:p>
        </w:tc>
        <w:tc>
          <w:tcPr>
            <w:tcW w:w="4395" w:type="dxa"/>
            <w:tcBorders>
              <w:top w:val="single" w:sz="4" w:space="0" w:color="000001"/>
              <w:left w:val="single" w:sz="4" w:space="0" w:color="000001"/>
              <w:bottom w:val="single" w:sz="4" w:space="0" w:color="000001"/>
              <w:right w:val="single" w:sz="4" w:space="0" w:color="000001"/>
            </w:tcBorders>
            <w:shd w:val="clear" w:color="auto" w:fill="9CC2E5"/>
            <w:tcMar>
              <w:top w:w="0" w:type="dxa"/>
              <w:left w:w="108" w:type="dxa"/>
              <w:bottom w:w="0" w:type="dxa"/>
              <w:right w:w="108" w:type="dxa"/>
            </w:tcMar>
          </w:tcPr>
          <w:p w:rsidR="00021FEC" w:rsidRDefault="003840C0">
            <w:pPr>
              <w:pStyle w:val="Standard"/>
              <w:jc w:val="center"/>
              <w:rPr>
                <w:rFonts w:ascii="Calibri" w:hAnsi="Calibri" w:cs="Calibri"/>
                <w:b/>
                <w:bCs/>
                <w:color w:val="FFFFFF"/>
                <w:sz w:val="24"/>
                <w:szCs w:val="24"/>
              </w:rPr>
            </w:pPr>
            <w:r>
              <w:rPr>
                <w:rFonts w:ascii="Calibri" w:hAnsi="Calibri" w:cs="Calibri"/>
                <w:b/>
                <w:bCs/>
                <w:color w:val="FFFFFF"/>
                <w:sz w:val="24"/>
                <w:szCs w:val="24"/>
              </w:rPr>
              <w:t>NOTE/Proposte</w:t>
            </w:r>
          </w:p>
        </w:tc>
        <w:tc>
          <w:tcPr>
            <w:tcW w:w="1695" w:type="dxa"/>
            <w:tcBorders>
              <w:top w:val="single" w:sz="4" w:space="0" w:color="000001"/>
              <w:left w:val="single" w:sz="4" w:space="0" w:color="000001"/>
              <w:bottom w:val="single" w:sz="4" w:space="0" w:color="000001"/>
              <w:right w:val="single" w:sz="4" w:space="0" w:color="000001"/>
            </w:tcBorders>
            <w:shd w:val="clear" w:color="auto" w:fill="9CC2E5"/>
            <w:tcMar>
              <w:top w:w="0" w:type="dxa"/>
              <w:left w:w="108" w:type="dxa"/>
              <w:bottom w:w="0" w:type="dxa"/>
              <w:right w:w="108" w:type="dxa"/>
            </w:tcMar>
          </w:tcPr>
          <w:p w:rsidR="00021FEC" w:rsidRDefault="003840C0">
            <w:pPr>
              <w:pStyle w:val="Standard"/>
              <w:jc w:val="center"/>
              <w:rPr>
                <w:rFonts w:ascii="Calibri" w:hAnsi="Calibri" w:cs="Calibri"/>
                <w:b/>
                <w:bCs/>
                <w:color w:val="FFFFFF"/>
                <w:sz w:val="24"/>
                <w:szCs w:val="24"/>
              </w:rPr>
            </w:pPr>
            <w:r>
              <w:rPr>
                <w:rFonts w:ascii="Calibri" w:hAnsi="Calibri" w:cs="Calibri"/>
                <w:b/>
                <w:bCs/>
                <w:color w:val="FFFFFF"/>
                <w:sz w:val="24"/>
                <w:szCs w:val="24"/>
              </w:rPr>
              <w:t>Esito</w:t>
            </w:r>
          </w:p>
        </w:tc>
      </w:tr>
      <w:tr w:rsidR="00021FEC">
        <w:trPr>
          <w:trHeight w:val="600"/>
        </w:trPr>
        <w:tc>
          <w:tcPr>
            <w:tcW w:w="42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b/>
                <w:bCs/>
                <w:sz w:val="24"/>
                <w:szCs w:val="24"/>
              </w:rPr>
            </w:pPr>
            <w:r>
              <w:rPr>
                <w:rFonts w:ascii="Calibri" w:hAnsi="Calibri" w:cs="Calibri"/>
                <w:b/>
                <w:bCs/>
                <w:sz w:val="24"/>
                <w:szCs w:val="24"/>
              </w:rPr>
              <w:t>a</w:t>
            </w:r>
          </w:p>
        </w:tc>
        <w:tc>
          <w:tcPr>
            <w:tcW w:w="423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sz w:val="24"/>
                <w:szCs w:val="24"/>
              </w:rPr>
            </w:pPr>
            <w:r>
              <w:rPr>
                <w:rFonts w:ascii="Calibri" w:hAnsi="Calibri" w:cs="Calibri"/>
                <w:sz w:val="24"/>
                <w:szCs w:val="24"/>
              </w:rPr>
              <w:t xml:space="preserve">Essere in regola con gli obblighi relativi al pagamento dei contributi previdenziali e assistenziali a favore dei lavoratori oppure di essere in possesso della certificazione che attesti la sussistenza e l’importo dei crediti certi, liquidi ed esigibili vantati nei confronti della Regione siciliana di importo pari agli </w:t>
            </w:r>
            <w:r>
              <w:rPr>
                <w:rFonts w:ascii="Calibri" w:hAnsi="Calibri" w:cs="Calibri"/>
                <w:sz w:val="24"/>
                <w:szCs w:val="24"/>
              </w:rPr>
              <w:lastRenderedPageBreak/>
              <w:t>oneri contributivi accertati e non ancora versati da parte del medesimo soggetto.</w:t>
            </w:r>
          </w:p>
        </w:tc>
        <w:tc>
          <w:tcPr>
            <w:tcW w:w="370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sz w:val="24"/>
                <w:szCs w:val="24"/>
              </w:rPr>
            </w:pPr>
            <w:r>
              <w:rPr>
                <w:rFonts w:ascii="Calibri" w:hAnsi="Calibri" w:cs="Calibri"/>
                <w:sz w:val="24"/>
                <w:szCs w:val="24"/>
              </w:rPr>
              <w:lastRenderedPageBreak/>
              <w:t>Verifica attraverso la richiesta online del DURC sul sito INPS</w:t>
            </w:r>
          </w:p>
          <w:p w:rsidR="00021FEC" w:rsidRDefault="003840C0">
            <w:pPr>
              <w:pStyle w:val="Standard"/>
              <w:rPr>
                <w:rFonts w:ascii="Calibri" w:hAnsi="Calibri" w:cs="Calibri"/>
                <w:sz w:val="24"/>
                <w:szCs w:val="24"/>
              </w:rPr>
            </w:pPr>
            <w:r>
              <w:rPr>
                <w:rFonts w:ascii="Calibri" w:hAnsi="Calibri" w:cs="Calibri"/>
                <w:sz w:val="24"/>
                <w:szCs w:val="24"/>
              </w:rPr>
              <w:t>https://www.inps.it/nuovoportaleinps/default.aspx?itemdir=50130</w:t>
            </w:r>
          </w:p>
        </w:tc>
        <w:tc>
          <w:tcPr>
            <w:tcW w:w="43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021FEC" w:rsidRDefault="003840C0">
            <w:pPr>
              <w:pStyle w:val="Standard"/>
            </w:pPr>
            <w:r>
              <w:rPr>
                <w:rFonts w:ascii="Calibri" w:hAnsi="Calibri" w:cs="Calibri"/>
                <w:sz w:val="24"/>
                <w:szCs w:val="24"/>
              </w:rPr>
              <w:t xml:space="preserve">Il </w:t>
            </w:r>
            <w:r>
              <w:rPr>
                <w:rFonts w:ascii="Calibri" w:hAnsi="Calibri" w:cs="Calibri"/>
                <w:bCs/>
                <w:sz w:val="24"/>
                <w:szCs w:val="24"/>
              </w:rPr>
              <w:t>Documento Unico di Regolarità Contributiva</w:t>
            </w:r>
            <w:r>
              <w:rPr>
                <w:rFonts w:ascii="Calibri" w:hAnsi="Calibri" w:cs="Calibri"/>
                <w:sz w:val="24"/>
                <w:szCs w:val="24"/>
              </w:rPr>
              <w:t> (</w:t>
            </w:r>
            <w:r>
              <w:rPr>
                <w:rFonts w:ascii="Calibri" w:hAnsi="Calibri" w:cs="Calibri"/>
                <w:bCs/>
                <w:sz w:val="24"/>
                <w:szCs w:val="24"/>
              </w:rPr>
              <w:t>DURC</w:t>
            </w:r>
            <w:r>
              <w:rPr>
                <w:rFonts w:ascii="Calibri" w:hAnsi="Calibri" w:cs="Calibri"/>
                <w:sz w:val="24"/>
                <w:szCs w:val="24"/>
              </w:rPr>
              <w:t xml:space="preserve">)è il documento con il quale, in modalità telematica e in tempo reale, indicando esclusivamente il codice fiscale del soggetto da verificare, si dichiara la regolarità contributiva nei confronti di INPS, INAIL e, per le imprese tenute ad applicare i contratti del settore </w:t>
            </w:r>
            <w:r>
              <w:rPr>
                <w:rFonts w:ascii="Calibri" w:hAnsi="Calibri" w:cs="Calibri"/>
                <w:sz w:val="24"/>
                <w:szCs w:val="24"/>
              </w:rPr>
              <w:lastRenderedPageBreak/>
              <w:t>dell'edilizia, di Casse edili.</w:t>
            </w:r>
          </w:p>
        </w:tc>
        <w:tc>
          <w:tcPr>
            <w:tcW w:w="16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21FEC" w:rsidRDefault="00021FEC">
            <w:pPr>
              <w:pStyle w:val="Standard"/>
              <w:rPr>
                <w:rFonts w:ascii="Calibri" w:hAnsi="Calibri" w:cs="Calibri"/>
              </w:rPr>
            </w:pPr>
          </w:p>
        </w:tc>
      </w:tr>
      <w:tr w:rsidR="00021FEC">
        <w:trPr>
          <w:trHeight w:val="600"/>
        </w:trPr>
        <w:tc>
          <w:tcPr>
            <w:tcW w:w="42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b/>
                <w:bCs/>
                <w:sz w:val="24"/>
                <w:szCs w:val="24"/>
              </w:rPr>
            </w:pPr>
            <w:r>
              <w:rPr>
                <w:rFonts w:ascii="Calibri" w:hAnsi="Calibri" w:cs="Calibri"/>
                <w:b/>
                <w:bCs/>
                <w:sz w:val="24"/>
                <w:szCs w:val="24"/>
              </w:rPr>
              <w:lastRenderedPageBreak/>
              <w:t>b</w:t>
            </w:r>
          </w:p>
        </w:tc>
        <w:tc>
          <w:tcPr>
            <w:tcW w:w="423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color w:val="000000"/>
                <w:sz w:val="24"/>
                <w:szCs w:val="24"/>
              </w:rPr>
            </w:pPr>
            <w:r>
              <w:rPr>
                <w:rFonts w:ascii="Calibri" w:hAnsi="Calibri" w:cs="Calibri"/>
                <w:color w:val="000000"/>
                <w:sz w:val="24"/>
                <w:szCs w:val="24"/>
              </w:rPr>
              <w:t>Regolarità con la normativa antimafia</w:t>
            </w:r>
          </w:p>
        </w:tc>
        <w:tc>
          <w:tcPr>
            <w:tcW w:w="370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sz w:val="24"/>
                <w:szCs w:val="24"/>
              </w:rPr>
            </w:pPr>
            <w:r>
              <w:rPr>
                <w:rFonts w:ascii="Calibri" w:hAnsi="Calibri" w:cs="Calibri"/>
                <w:sz w:val="24"/>
                <w:szCs w:val="24"/>
              </w:rPr>
              <w:t>Verifica attraverso la richiesta di certificazione c/o la Prefettura competente</w:t>
            </w:r>
          </w:p>
        </w:tc>
        <w:tc>
          <w:tcPr>
            <w:tcW w:w="43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bCs/>
                <w:sz w:val="24"/>
                <w:szCs w:val="24"/>
              </w:rPr>
            </w:pPr>
            <w:r>
              <w:rPr>
                <w:rFonts w:ascii="Calibri" w:hAnsi="Calibri" w:cs="Calibri"/>
                <w:bCs/>
                <w:sz w:val="24"/>
                <w:szCs w:val="24"/>
              </w:rPr>
              <w:t>Da richiedere solo per finanziamenti superiori a € 150.000,00</w:t>
            </w:r>
          </w:p>
        </w:tc>
        <w:tc>
          <w:tcPr>
            <w:tcW w:w="16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21FEC" w:rsidRDefault="00021FEC">
            <w:pPr>
              <w:pStyle w:val="Standard"/>
              <w:rPr>
                <w:rFonts w:ascii="Calibri" w:hAnsi="Calibri" w:cs="Calibri"/>
                <w:bCs/>
              </w:rPr>
            </w:pPr>
          </w:p>
        </w:tc>
      </w:tr>
      <w:tr w:rsidR="00021FEC">
        <w:trPr>
          <w:trHeight w:val="300"/>
        </w:trPr>
        <w:tc>
          <w:tcPr>
            <w:tcW w:w="42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b/>
                <w:bCs/>
                <w:sz w:val="24"/>
                <w:szCs w:val="24"/>
              </w:rPr>
            </w:pPr>
            <w:r>
              <w:rPr>
                <w:rFonts w:ascii="Calibri" w:hAnsi="Calibri" w:cs="Calibri"/>
                <w:b/>
                <w:bCs/>
                <w:sz w:val="24"/>
                <w:szCs w:val="24"/>
              </w:rPr>
              <w:t>c</w:t>
            </w:r>
          </w:p>
        </w:tc>
        <w:tc>
          <w:tcPr>
            <w:tcW w:w="423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pPr>
            <w:r>
              <w:rPr>
                <w:rFonts w:ascii="Calibri" w:hAnsi="Calibri" w:cs="Calibri"/>
                <w:bCs/>
                <w:sz w:val="24"/>
                <w:szCs w:val="24"/>
              </w:rPr>
              <w:t>Possesso</w:t>
            </w:r>
            <w:r>
              <w:rPr>
                <w:rFonts w:ascii="Calibri" w:hAnsi="Calibri" w:cs="Calibri"/>
                <w:b/>
                <w:bCs/>
                <w:sz w:val="24"/>
                <w:szCs w:val="24"/>
              </w:rPr>
              <w:t xml:space="preserve"> </w:t>
            </w:r>
            <w:r>
              <w:rPr>
                <w:rFonts w:ascii="Calibri" w:hAnsi="Calibri" w:cs="Calibri"/>
                <w:sz w:val="24"/>
                <w:szCs w:val="24"/>
              </w:rPr>
              <w:t xml:space="preserve">della </w:t>
            </w:r>
            <w:r>
              <w:rPr>
                <w:rFonts w:ascii="Calibri" w:hAnsi="Calibri" w:cs="Calibri"/>
                <w:color w:val="000000"/>
                <w:sz w:val="24"/>
                <w:szCs w:val="24"/>
              </w:rPr>
              <w:t>capacità economico-finanziaria</w:t>
            </w:r>
            <w:r w:rsidR="009F1E98">
              <w:rPr>
                <w:rFonts w:ascii="Calibri" w:hAnsi="Calibri" w:cs="Calibri"/>
                <w:color w:val="000000"/>
                <w:sz w:val="24"/>
                <w:szCs w:val="24"/>
              </w:rPr>
              <w:t xml:space="preserve"> (se richiesto</w:t>
            </w:r>
            <w:r w:rsidR="003243CD">
              <w:rPr>
                <w:rFonts w:ascii="Calibri" w:hAnsi="Calibri" w:cs="Calibri"/>
                <w:color w:val="000000"/>
                <w:sz w:val="24"/>
                <w:szCs w:val="24"/>
              </w:rPr>
              <w:t xml:space="preserve"> dall’Avviso</w:t>
            </w:r>
            <w:r w:rsidR="009F1E98">
              <w:rPr>
                <w:rFonts w:ascii="Calibri" w:hAnsi="Calibri" w:cs="Calibri"/>
                <w:color w:val="000000"/>
                <w:sz w:val="24"/>
                <w:szCs w:val="24"/>
              </w:rPr>
              <w:t xml:space="preserve">) </w:t>
            </w:r>
          </w:p>
        </w:tc>
        <w:tc>
          <w:tcPr>
            <w:tcW w:w="370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9F1E98">
            <w:pPr>
              <w:pStyle w:val="Standard"/>
              <w:rPr>
                <w:rFonts w:ascii="Calibri" w:hAnsi="Calibri" w:cs="Calibri"/>
                <w:sz w:val="24"/>
                <w:szCs w:val="24"/>
              </w:rPr>
            </w:pPr>
            <w:r>
              <w:rPr>
                <w:rFonts w:ascii="Calibri" w:hAnsi="Calibri" w:cs="Calibri"/>
                <w:sz w:val="24"/>
                <w:szCs w:val="24"/>
              </w:rPr>
              <w:t>Co</w:t>
            </w:r>
            <w:r w:rsidR="003840C0">
              <w:rPr>
                <w:rFonts w:ascii="Calibri" w:hAnsi="Calibri" w:cs="Calibri"/>
                <w:sz w:val="24"/>
                <w:szCs w:val="24"/>
              </w:rPr>
              <w:t>mprovata dal</w:t>
            </w:r>
            <w:r>
              <w:rPr>
                <w:rFonts w:ascii="Calibri" w:hAnsi="Calibri" w:cs="Calibri"/>
                <w:sz w:val="24"/>
                <w:szCs w:val="24"/>
              </w:rPr>
              <w:t xml:space="preserve"> B</w:t>
            </w:r>
            <w:r w:rsidR="003840C0">
              <w:rPr>
                <w:rFonts w:ascii="Calibri" w:hAnsi="Calibri" w:cs="Calibri"/>
                <w:sz w:val="24"/>
                <w:szCs w:val="24"/>
              </w:rPr>
              <w:t xml:space="preserve">eneficiario </w:t>
            </w:r>
            <w:r>
              <w:rPr>
                <w:rFonts w:ascii="Calibri" w:hAnsi="Calibri" w:cs="Calibri"/>
                <w:sz w:val="24"/>
                <w:szCs w:val="24"/>
              </w:rPr>
              <w:t>in base a quanto richiesto specificatamente dall’Avviso</w:t>
            </w:r>
          </w:p>
          <w:p w:rsidR="00021FEC" w:rsidRDefault="00021FEC">
            <w:pPr>
              <w:pStyle w:val="NormaleWeb"/>
              <w:spacing w:before="0" w:after="0"/>
              <w:jc w:val="both"/>
            </w:pPr>
          </w:p>
        </w:tc>
        <w:tc>
          <w:tcPr>
            <w:tcW w:w="43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021FEC" w:rsidRDefault="009F1E98" w:rsidP="009F1E98">
            <w:pPr>
              <w:pStyle w:val="Standard"/>
              <w:rPr>
                <w:rFonts w:ascii="Calibri" w:hAnsi="Calibri" w:cs="Calibri"/>
                <w:bCs/>
                <w:sz w:val="24"/>
                <w:szCs w:val="24"/>
              </w:rPr>
            </w:pPr>
            <w:r>
              <w:rPr>
                <w:rFonts w:ascii="Calibri" w:hAnsi="Calibri" w:cs="Calibri"/>
                <w:bCs/>
                <w:sz w:val="24"/>
                <w:szCs w:val="24"/>
              </w:rPr>
              <w:t xml:space="preserve">Ad esempio , nel caso in cui sia specificatamente richiesto dall’Avviso, </w:t>
            </w:r>
            <w:r w:rsidR="003840C0">
              <w:rPr>
                <w:rFonts w:ascii="Calibri" w:hAnsi="Calibri" w:cs="Calibri"/>
                <w:bCs/>
                <w:sz w:val="24"/>
                <w:szCs w:val="24"/>
              </w:rPr>
              <w:t>verificare se la banca ha rilasciato   effettivamente</w:t>
            </w:r>
            <w:r>
              <w:rPr>
                <w:rFonts w:ascii="Calibri" w:hAnsi="Calibri" w:cs="Calibri"/>
                <w:bCs/>
                <w:sz w:val="24"/>
                <w:szCs w:val="24"/>
              </w:rPr>
              <w:t xml:space="preserve"> specifica </w:t>
            </w:r>
            <w:r w:rsidR="003840C0">
              <w:rPr>
                <w:rFonts w:ascii="Calibri" w:hAnsi="Calibri" w:cs="Calibri"/>
                <w:bCs/>
                <w:sz w:val="24"/>
                <w:szCs w:val="24"/>
              </w:rPr>
              <w:t>attestazione</w:t>
            </w:r>
            <w:r>
              <w:rPr>
                <w:rFonts w:ascii="Calibri" w:hAnsi="Calibri" w:cs="Calibri"/>
                <w:bCs/>
                <w:sz w:val="24"/>
                <w:szCs w:val="24"/>
              </w:rPr>
              <w:t xml:space="preserve"> </w:t>
            </w:r>
          </w:p>
        </w:tc>
        <w:tc>
          <w:tcPr>
            <w:tcW w:w="16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21FEC" w:rsidRDefault="00021FEC">
            <w:pPr>
              <w:pStyle w:val="Standard"/>
              <w:rPr>
                <w:rFonts w:ascii="Calibri" w:hAnsi="Calibri" w:cs="Calibri"/>
                <w:bCs/>
              </w:rPr>
            </w:pPr>
          </w:p>
        </w:tc>
      </w:tr>
      <w:tr w:rsidR="00021FEC">
        <w:trPr>
          <w:trHeight w:val="300"/>
        </w:trPr>
        <w:tc>
          <w:tcPr>
            <w:tcW w:w="42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b/>
                <w:bCs/>
                <w:sz w:val="24"/>
                <w:szCs w:val="24"/>
              </w:rPr>
            </w:pPr>
            <w:r>
              <w:rPr>
                <w:rFonts w:ascii="Calibri" w:hAnsi="Calibri" w:cs="Calibri"/>
                <w:b/>
                <w:bCs/>
                <w:sz w:val="24"/>
                <w:szCs w:val="24"/>
              </w:rPr>
              <w:t>d</w:t>
            </w:r>
          </w:p>
        </w:tc>
        <w:tc>
          <w:tcPr>
            <w:tcW w:w="423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sz w:val="24"/>
                <w:szCs w:val="24"/>
              </w:rPr>
            </w:pPr>
            <w:r>
              <w:rPr>
                <w:rFonts w:ascii="Calibri" w:hAnsi="Calibri" w:cs="Calibri"/>
                <w:sz w:val="24"/>
                <w:szCs w:val="24"/>
              </w:rPr>
              <w:t>Possesso della capacità operativa ed amministrativa</w:t>
            </w:r>
            <w:r w:rsidR="009F1E98">
              <w:rPr>
                <w:rFonts w:ascii="Calibri" w:hAnsi="Calibri" w:cs="Calibri"/>
                <w:sz w:val="24"/>
                <w:szCs w:val="24"/>
              </w:rPr>
              <w:t xml:space="preserve"> (se richiesto)</w:t>
            </w:r>
          </w:p>
        </w:tc>
        <w:tc>
          <w:tcPr>
            <w:tcW w:w="370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9F1E98">
            <w:pPr>
              <w:pStyle w:val="NormaleWeb"/>
              <w:spacing w:before="0" w:after="0"/>
              <w:jc w:val="both"/>
            </w:pPr>
            <w:r>
              <w:rPr>
                <w:rFonts w:ascii="Calibri" w:hAnsi="Calibri" w:cs="Calibri"/>
              </w:rPr>
              <w:t xml:space="preserve">1. Richiedere </w:t>
            </w:r>
            <w:r w:rsidR="003243CD">
              <w:rPr>
                <w:rFonts w:ascii="Calibri" w:hAnsi="Calibri" w:cs="Calibri"/>
              </w:rPr>
              <w:t>specifica org</w:t>
            </w:r>
            <w:r w:rsidR="00EB2D42">
              <w:rPr>
                <w:rFonts w:ascii="Calibri" w:hAnsi="Calibri" w:cs="Calibri"/>
              </w:rPr>
              <w:t>a</w:t>
            </w:r>
            <w:r w:rsidR="003243CD">
              <w:rPr>
                <w:rFonts w:ascii="Calibri" w:hAnsi="Calibri" w:cs="Calibri"/>
              </w:rPr>
              <w:t>nizz</w:t>
            </w:r>
            <w:r w:rsidR="003243CD">
              <w:rPr>
                <w:rFonts w:ascii="Calibri" w:hAnsi="Calibri" w:cs="Calibri"/>
              </w:rPr>
              <w:t>a</w:t>
            </w:r>
            <w:r w:rsidR="003243CD">
              <w:rPr>
                <w:rFonts w:ascii="Calibri" w:hAnsi="Calibri" w:cs="Calibri"/>
              </w:rPr>
              <w:t>zione tecnico-amministrativa</w:t>
            </w:r>
            <w:r>
              <w:rPr>
                <w:rFonts w:ascii="Calibri" w:hAnsi="Calibri" w:cs="Calibri"/>
              </w:rPr>
              <w:t xml:space="preserve"> del soggetto</w:t>
            </w:r>
            <w:r w:rsidR="003243CD">
              <w:rPr>
                <w:rFonts w:ascii="Calibri" w:hAnsi="Calibri" w:cs="Calibri"/>
              </w:rPr>
              <w:t>, tenendo conto di quanto, eventualmente, richiesto specific</w:t>
            </w:r>
            <w:r w:rsidR="003243CD">
              <w:rPr>
                <w:rFonts w:ascii="Calibri" w:hAnsi="Calibri" w:cs="Calibri"/>
              </w:rPr>
              <w:t>a</w:t>
            </w:r>
            <w:r w:rsidR="003243CD">
              <w:rPr>
                <w:rFonts w:ascii="Calibri" w:hAnsi="Calibri" w:cs="Calibri"/>
              </w:rPr>
              <w:t>tamente dall’Avviso.</w:t>
            </w:r>
          </w:p>
          <w:p w:rsidR="00021FEC" w:rsidRDefault="003840C0" w:rsidP="009F1E98">
            <w:pPr>
              <w:pStyle w:val="Standard"/>
              <w:rPr>
                <w:rFonts w:ascii="Calibri" w:hAnsi="Calibri" w:cs="Calibri"/>
                <w:sz w:val="24"/>
                <w:szCs w:val="24"/>
              </w:rPr>
            </w:pPr>
            <w:r>
              <w:rPr>
                <w:rFonts w:ascii="Calibri" w:hAnsi="Calibri" w:cs="Calibri"/>
                <w:sz w:val="24"/>
                <w:szCs w:val="24"/>
              </w:rPr>
              <w:t xml:space="preserve">2. </w:t>
            </w:r>
            <w:r w:rsidR="001E1CB8">
              <w:rPr>
                <w:rFonts w:ascii="Calibri" w:hAnsi="Calibri" w:cs="Calibri"/>
                <w:sz w:val="24"/>
                <w:szCs w:val="24"/>
              </w:rPr>
              <w:t>Richiedere una descrizione delle attrezzature tecniche disponibili, delle misure organizzative e delle istruzioni operative adottate per garantire gli impegni relativi all’attuazione dell’operazione</w:t>
            </w:r>
          </w:p>
        </w:tc>
        <w:tc>
          <w:tcPr>
            <w:tcW w:w="43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021FEC" w:rsidRDefault="00021FEC">
            <w:pPr>
              <w:pStyle w:val="Standard"/>
              <w:rPr>
                <w:rFonts w:ascii="Calibri" w:hAnsi="Calibri" w:cs="Calibri"/>
                <w:bCs/>
                <w:sz w:val="24"/>
                <w:szCs w:val="24"/>
              </w:rPr>
            </w:pPr>
          </w:p>
        </w:tc>
        <w:tc>
          <w:tcPr>
            <w:tcW w:w="16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21FEC" w:rsidRDefault="00021FEC">
            <w:pPr>
              <w:pStyle w:val="Standard"/>
              <w:rPr>
                <w:rFonts w:ascii="Calibri" w:hAnsi="Calibri" w:cs="Calibri"/>
                <w:bCs/>
              </w:rPr>
            </w:pPr>
          </w:p>
        </w:tc>
      </w:tr>
      <w:tr w:rsidR="00021FEC">
        <w:trPr>
          <w:trHeight w:val="720"/>
        </w:trPr>
        <w:tc>
          <w:tcPr>
            <w:tcW w:w="42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b/>
                <w:bCs/>
                <w:sz w:val="24"/>
                <w:szCs w:val="24"/>
              </w:rPr>
            </w:pPr>
            <w:r>
              <w:rPr>
                <w:rFonts w:ascii="Calibri" w:hAnsi="Calibri" w:cs="Calibri"/>
                <w:b/>
                <w:bCs/>
                <w:sz w:val="24"/>
                <w:szCs w:val="24"/>
              </w:rPr>
              <w:t>e</w:t>
            </w:r>
          </w:p>
        </w:tc>
        <w:tc>
          <w:tcPr>
            <w:tcW w:w="423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spacing w:before="0" w:after="0"/>
              <w:rPr>
                <w:rFonts w:ascii="Calibri" w:hAnsi="Calibri" w:cs="Calibri"/>
                <w:sz w:val="24"/>
                <w:szCs w:val="24"/>
              </w:rPr>
            </w:pPr>
            <w:r>
              <w:rPr>
                <w:rFonts w:ascii="Calibri" w:hAnsi="Calibri" w:cs="Calibri"/>
                <w:sz w:val="24"/>
                <w:szCs w:val="24"/>
              </w:rPr>
              <w:t>Capacità di contrarre con la pubblica amministrazione</w:t>
            </w:r>
          </w:p>
        </w:tc>
        <w:tc>
          <w:tcPr>
            <w:tcW w:w="370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sz w:val="24"/>
                <w:szCs w:val="24"/>
              </w:rPr>
            </w:pPr>
            <w:r>
              <w:rPr>
                <w:rFonts w:ascii="Calibri" w:hAnsi="Calibri" w:cs="Calibri"/>
                <w:sz w:val="24"/>
                <w:szCs w:val="24"/>
              </w:rPr>
              <w:t xml:space="preserve">Richiesta all’Ufficio del casellario giudiziale presso il Tribunale di Palermo, per l’ottenimento del certificato integrale del casellario giudiziale ai sensi dell’Art. 21 DPR n. 313/2002  </w:t>
            </w:r>
          </w:p>
        </w:tc>
        <w:tc>
          <w:tcPr>
            <w:tcW w:w="43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021FEC" w:rsidRDefault="003840C0">
            <w:pPr>
              <w:pStyle w:val="Standard"/>
            </w:pPr>
            <w:r>
              <w:rPr>
                <w:rFonts w:ascii="Calibri" w:hAnsi="Calibri" w:cs="Calibri"/>
                <w:sz w:val="24"/>
                <w:szCs w:val="24"/>
              </w:rPr>
              <w:t xml:space="preserve">Le verifiche sono condotte nei confronti dei soggetti di cui all´art. 80, comma 3 del D. </w:t>
            </w:r>
            <w:proofErr w:type="spellStart"/>
            <w:r>
              <w:rPr>
                <w:rFonts w:ascii="Calibri" w:hAnsi="Calibri" w:cs="Calibri"/>
                <w:sz w:val="24"/>
                <w:szCs w:val="24"/>
              </w:rPr>
              <w:t>Lgs</w:t>
            </w:r>
            <w:proofErr w:type="spellEnd"/>
            <w:r>
              <w:rPr>
                <w:rFonts w:ascii="Calibri" w:hAnsi="Calibri" w:cs="Calibri"/>
                <w:sz w:val="24"/>
                <w:szCs w:val="24"/>
              </w:rPr>
              <w:t xml:space="preserve">. 50/2016: Impresa individuale: - titolare o direttore tecnico Società in nome collettivo: - di un socio o direttore tecnico Società in accomandita semplice - soci accomandatari o del direttore tecnico altri tipi di società o consorzio: - membri del CDA con legale rappresentanza, compresi </w:t>
            </w:r>
            <w:r>
              <w:rPr>
                <w:rFonts w:ascii="Calibri" w:hAnsi="Calibri" w:cs="Calibri"/>
                <w:sz w:val="24"/>
                <w:szCs w:val="24"/>
              </w:rPr>
              <w:lastRenderedPageBreak/>
              <w:t>institori e procuratori generali; - membri degli organi con poteri di direzione o di vigilanza; - dei soggetti dotati di potere di rappresentanza, di direzione, di controllo - del direttore tecnico o del socio unico persona fisica - socio di maggioranza in caso di società con meno di 4 soci. Nella verifica rientrano anche i suddetti soggetti cessati dalla carica nell´anno antecedente la data di pubblicazione del bando di gara.</w:t>
            </w:r>
          </w:p>
        </w:tc>
        <w:tc>
          <w:tcPr>
            <w:tcW w:w="16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21FEC" w:rsidRDefault="00021FEC">
            <w:pPr>
              <w:pStyle w:val="Standard"/>
            </w:pPr>
          </w:p>
        </w:tc>
      </w:tr>
      <w:tr w:rsidR="00021FEC">
        <w:trPr>
          <w:trHeight w:val="600"/>
        </w:trPr>
        <w:tc>
          <w:tcPr>
            <w:tcW w:w="42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b/>
                <w:bCs/>
                <w:sz w:val="24"/>
                <w:szCs w:val="24"/>
              </w:rPr>
            </w:pPr>
            <w:r>
              <w:rPr>
                <w:rFonts w:ascii="Calibri" w:hAnsi="Calibri" w:cs="Calibri"/>
                <w:b/>
                <w:bCs/>
                <w:sz w:val="24"/>
                <w:szCs w:val="24"/>
              </w:rPr>
              <w:lastRenderedPageBreak/>
              <w:t>f</w:t>
            </w:r>
          </w:p>
        </w:tc>
        <w:tc>
          <w:tcPr>
            <w:tcW w:w="423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spacing w:before="0" w:after="0"/>
              <w:rPr>
                <w:rFonts w:ascii="Calibri" w:hAnsi="Calibri" w:cs="Calibri"/>
                <w:color w:val="000000"/>
                <w:sz w:val="24"/>
                <w:szCs w:val="24"/>
              </w:rPr>
            </w:pPr>
            <w:r>
              <w:rPr>
                <w:rFonts w:ascii="Calibri" w:hAnsi="Calibri" w:cs="Calibri"/>
                <w:color w:val="000000"/>
                <w:sz w:val="24"/>
                <w:szCs w:val="24"/>
              </w:rPr>
              <w:t xml:space="preserve">Sede o unità produttiva locale destinataria dell’intervento nel territorio regionale </w:t>
            </w:r>
          </w:p>
        </w:tc>
        <w:tc>
          <w:tcPr>
            <w:tcW w:w="370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sz w:val="24"/>
                <w:szCs w:val="24"/>
              </w:rPr>
            </w:pPr>
            <w:r>
              <w:rPr>
                <w:rFonts w:ascii="Calibri" w:hAnsi="Calibri" w:cs="Calibri"/>
                <w:sz w:val="24"/>
                <w:szCs w:val="24"/>
              </w:rPr>
              <w:t>Richiedere al beneficiario la copia registrata del contratto di</w:t>
            </w:r>
            <w:r w:rsidR="001E1CB8">
              <w:rPr>
                <w:rFonts w:ascii="Calibri" w:hAnsi="Calibri" w:cs="Calibri"/>
                <w:sz w:val="24"/>
                <w:szCs w:val="24"/>
              </w:rPr>
              <w:t xml:space="preserve"> proprietà o</w:t>
            </w:r>
            <w:r>
              <w:rPr>
                <w:rFonts w:ascii="Calibri" w:hAnsi="Calibri" w:cs="Calibri"/>
                <w:sz w:val="24"/>
                <w:szCs w:val="24"/>
              </w:rPr>
              <w:t xml:space="preserve"> locazione/comodato che prevedano una durata tale da assicurare</w:t>
            </w:r>
            <w:r w:rsidR="00EB2D42">
              <w:rPr>
                <w:rFonts w:ascii="Calibri" w:hAnsi="Calibri" w:cs="Calibri"/>
                <w:sz w:val="24"/>
                <w:szCs w:val="24"/>
              </w:rPr>
              <w:t xml:space="preserve"> la realizzazione dell’impegno assunto.</w:t>
            </w:r>
          </w:p>
        </w:tc>
        <w:tc>
          <w:tcPr>
            <w:tcW w:w="43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021FEC" w:rsidRDefault="001E1CB8">
            <w:pPr>
              <w:pStyle w:val="Standard"/>
              <w:rPr>
                <w:rFonts w:ascii="Calibri" w:hAnsi="Calibri" w:cs="Calibri"/>
                <w:sz w:val="24"/>
                <w:szCs w:val="24"/>
              </w:rPr>
            </w:pPr>
            <w:r>
              <w:rPr>
                <w:rFonts w:ascii="Calibri" w:hAnsi="Calibri" w:cs="Calibri"/>
                <w:sz w:val="24"/>
                <w:szCs w:val="24"/>
              </w:rPr>
              <w:t> </w:t>
            </w:r>
            <w:proofErr w:type="spellStart"/>
            <w:r>
              <w:rPr>
                <w:rFonts w:ascii="Calibri" w:hAnsi="Calibri" w:cs="Calibri"/>
                <w:sz w:val="24"/>
                <w:szCs w:val="24"/>
              </w:rPr>
              <w:t>Cfr</w:t>
            </w:r>
            <w:proofErr w:type="spellEnd"/>
            <w:r>
              <w:rPr>
                <w:rFonts w:ascii="Calibri" w:hAnsi="Calibri" w:cs="Calibri"/>
                <w:sz w:val="24"/>
                <w:szCs w:val="24"/>
              </w:rPr>
              <w:t xml:space="preserve"> Eventuale</w:t>
            </w:r>
            <w:r w:rsidR="003840C0">
              <w:rPr>
                <w:rFonts w:ascii="Calibri" w:hAnsi="Calibri" w:cs="Calibri"/>
                <w:sz w:val="24"/>
                <w:szCs w:val="24"/>
              </w:rPr>
              <w:t xml:space="preserve"> Allegato all’istanza di richiesta di finanziamento.</w:t>
            </w:r>
          </w:p>
        </w:tc>
        <w:tc>
          <w:tcPr>
            <w:tcW w:w="16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21FEC" w:rsidRDefault="00021FEC">
            <w:pPr>
              <w:pStyle w:val="Standard"/>
              <w:rPr>
                <w:rFonts w:ascii="Calibri" w:hAnsi="Calibri" w:cs="Calibri"/>
                <w:sz w:val="24"/>
                <w:szCs w:val="24"/>
              </w:rPr>
            </w:pPr>
          </w:p>
        </w:tc>
      </w:tr>
      <w:tr w:rsidR="00021FEC">
        <w:trPr>
          <w:trHeight w:val="600"/>
        </w:trPr>
        <w:tc>
          <w:tcPr>
            <w:tcW w:w="42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b/>
                <w:bCs/>
                <w:sz w:val="24"/>
                <w:szCs w:val="24"/>
              </w:rPr>
            </w:pPr>
            <w:r>
              <w:rPr>
                <w:rFonts w:ascii="Calibri" w:hAnsi="Calibri" w:cs="Calibri"/>
                <w:b/>
                <w:bCs/>
                <w:sz w:val="24"/>
                <w:szCs w:val="24"/>
              </w:rPr>
              <w:t>g</w:t>
            </w:r>
          </w:p>
        </w:tc>
        <w:tc>
          <w:tcPr>
            <w:tcW w:w="423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spacing w:before="0" w:after="0"/>
              <w:rPr>
                <w:rFonts w:ascii="Calibri" w:hAnsi="Calibri" w:cs="Calibri"/>
                <w:color w:val="000000"/>
                <w:sz w:val="24"/>
                <w:szCs w:val="24"/>
              </w:rPr>
            </w:pPr>
            <w:r>
              <w:rPr>
                <w:rFonts w:ascii="Calibri" w:hAnsi="Calibri" w:cs="Calibri"/>
                <w:color w:val="000000"/>
                <w:sz w:val="24"/>
                <w:szCs w:val="24"/>
              </w:rPr>
              <w:t>Esercitare un'attività identificata come prevalente rientrante in uno dei codici ATECO ISTAT 2007</w:t>
            </w:r>
          </w:p>
        </w:tc>
        <w:tc>
          <w:tcPr>
            <w:tcW w:w="370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color w:val="171717"/>
                <w:sz w:val="24"/>
                <w:szCs w:val="24"/>
              </w:rPr>
            </w:pPr>
            <w:r>
              <w:rPr>
                <w:rFonts w:ascii="Calibri" w:hAnsi="Calibri" w:cs="Calibri"/>
                <w:color w:val="171717"/>
                <w:sz w:val="24"/>
                <w:szCs w:val="24"/>
              </w:rPr>
              <w:t>A conferma di quanto dichiarato in sede di istanza si richiede la visura camerale ordinaria, non richiesta in fase di istruttoria, per dimostrare il codice ATECO attribuito in fase di denuncia di inizio attività.</w:t>
            </w:r>
          </w:p>
        </w:tc>
        <w:tc>
          <w:tcPr>
            <w:tcW w:w="43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021FEC" w:rsidRDefault="00021FEC">
            <w:pPr>
              <w:pStyle w:val="Standard"/>
              <w:rPr>
                <w:rFonts w:ascii="Calibri" w:hAnsi="Calibri" w:cs="Calibri"/>
                <w:sz w:val="24"/>
                <w:szCs w:val="24"/>
                <w:shd w:val="clear" w:color="auto" w:fill="FFFF00"/>
              </w:rPr>
            </w:pPr>
          </w:p>
        </w:tc>
        <w:tc>
          <w:tcPr>
            <w:tcW w:w="16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21FEC" w:rsidRDefault="00021FEC">
            <w:pPr>
              <w:pStyle w:val="Standard"/>
              <w:rPr>
                <w:rFonts w:ascii="Calibri" w:hAnsi="Calibri" w:cs="Calibri"/>
              </w:rPr>
            </w:pPr>
          </w:p>
        </w:tc>
      </w:tr>
      <w:tr w:rsidR="00021FEC">
        <w:trPr>
          <w:trHeight w:val="300"/>
        </w:trPr>
        <w:tc>
          <w:tcPr>
            <w:tcW w:w="42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b/>
                <w:sz w:val="24"/>
                <w:szCs w:val="24"/>
              </w:rPr>
            </w:pPr>
            <w:r>
              <w:rPr>
                <w:rFonts w:ascii="Calibri" w:hAnsi="Calibri" w:cs="Calibri"/>
                <w:b/>
                <w:sz w:val="24"/>
                <w:szCs w:val="24"/>
              </w:rPr>
              <w:t>h</w:t>
            </w:r>
          </w:p>
        </w:tc>
        <w:tc>
          <w:tcPr>
            <w:tcW w:w="423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spacing w:before="0" w:after="0"/>
              <w:rPr>
                <w:rFonts w:ascii="Calibri" w:hAnsi="Calibri" w:cs="Calibri"/>
                <w:color w:val="000000"/>
                <w:sz w:val="24"/>
                <w:szCs w:val="24"/>
              </w:rPr>
            </w:pPr>
            <w:r>
              <w:rPr>
                <w:rFonts w:ascii="Calibri" w:hAnsi="Calibri" w:cs="Calibri"/>
                <w:color w:val="000000"/>
                <w:sz w:val="24"/>
                <w:szCs w:val="24"/>
              </w:rPr>
              <w:t>Iscrizione nel registro delle imprese della CCIAA territorialmente competente o in albi ed elenchi indicati</w:t>
            </w:r>
          </w:p>
        </w:tc>
        <w:tc>
          <w:tcPr>
            <w:tcW w:w="370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sz w:val="24"/>
                <w:szCs w:val="24"/>
              </w:rPr>
            </w:pPr>
            <w:r>
              <w:rPr>
                <w:rFonts w:ascii="Calibri" w:hAnsi="Calibri" w:cs="Calibri"/>
                <w:sz w:val="24"/>
                <w:szCs w:val="24"/>
              </w:rPr>
              <w:t>Verifica pr</w:t>
            </w:r>
            <w:r w:rsidR="00EB2D42">
              <w:rPr>
                <w:rFonts w:ascii="Calibri" w:hAnsi="Calibri" w:cs="Calibri"/>
                <w:sz w:val="24"/>
                <w:szCs w:val="24"/>
              </w:rPr>
              <w:t xml:space="preserve">esso la CCIAA competente/REA/ad </w:t>
            </w:r>
            <w:r>
              <w:rPr>
                <w:rFonts w:ascii="Calibri" w:hAnsi="Calibri" w:cs="Calibri"/>
                <w:sz w:val="24"/>
                <w:szCs w:val="24"/>
              </w:rPr>
              <w:t>Albi Professionali /elenchi Regionali o Nazionali per Associazioni e/o Fondazioni / Agenzia dell’Entrate /Inps per professionisti non iscritti in appositi albi professionali</w:t>
            </w:r>
          </w:p>
        </w:tc>
        <w:tc>
          <w:tcPr>
            <w:tcW w:w="43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021FEC" w:rsidRDefault="00021FEC">
            <w:pPr>
              <w:pStyle w:val="Standard"/>
              <w:rPr>
                <w:rFonts w:ascii="Calibri" w:hAnsi="Calibri" w:cs="Calibri"/>
                <w:sz w:val="24"/>
                <w:szCs w:val="24"/>
              </w:rPr>
            </w:pPr>
          </w:p>
        </w:tc>
        <w:tc>
          <w:tcPr>
            <w:tcW w:w="16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21FEC" w:rsidRDefault="00021FEC">
            <w:pPr>
              <w:pStyle w:val="Standard"/>
              <w:rPr>
                <w:rFonts w:ascii="Calibri" w:hAnsi="Calibri" w:cs="Calibri"/>
                <w:sz w:val="24"/>
                <w:szCs w:val="24"/>
              </w:rPr>
            </w:pPr>
          </w:p>
        </w:tc>
      </w:tr>
      <w:tr w:rsidR="00021FEC">
        <w:trPr>
          <w:trHeight w:val="3109"/>
        </w:trPr>
        <w:tc>
          <w:tcPr>
            <w:tcW w:w="42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b/>
                <w:bCs/>
                <w:sz w:val="24"/>
                <w:szCs w:val="24"/>
              </w:rPr>
            </w:pPr>
            <w:r>
              <w:rPr>
                <w:rFonts w:ascii="Calibri" w:hAnsi="Calibri" w:cs="Calibri"/>
                <w:b/>
                <w:bCs/>
                <w:sz w:val="24"/>
                <w:szCs w:val="24"/>
              </w:rPr>
              <w:lastRenderedPageBreak/>
              <w:t>i</w:t>
            </w:r>
          </w:p>
        </w:tc>
        <w:tc>
          <w:tcPr>
            <w:tcW w:w="423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spacing w:before="0" w:after="0"/>
            </w:pPr>
            <w:r>
              <w:rPr>
                <w:rFonts w:ascii="Calibri" w:hAnsi="Calibri" w:cs="Calibri"/>
                <w:color w:val="00000A"/>
                <w:sz w:val="24"/>
                <w:szCs w:val="24"/>
              </w:rPr>
              <w:t xml:space="preserve">Il richiedente </w:t>
            </w:r>
            <w:r>
              <w:rPr>
                <w:rFonts w:ascii="Calibri" w:hAnsi="Calibri" w:cs="Calibri"/>
                <w:color w:val="000000"/>
                <w:sz w:val="24"/>
                <w:szCs w:val="24"/>
              </w:rPr>
              <w:t>non deve essere stato destinatario, nei 3 anni precedenti alla data di pubblicazione dell’Avviso, di procedimenti amministrativi connessi ad atti di revoca o di indebita percezione, accertata con provvedimento giudiziale, e, in caso di aiuti rimborsabili, per mancato rispetto del piano di rientro.</w:t>
            </w:r>
          </w:p>
        </w:tc>
        <w:tc>
          <w:tcPr>
            <w:tcW w:w="370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sz w:val="24"/>
                <w:szCs w:val="24"/>
              </w:rPr>
            </w:pPr>
            <w:r>
              <w:rPr>
                <w:rFonts w:ascii="Calibri" w:hAnsi="Calibri" w:cs="Calibri"/>
                <w:sz w:val="24"/>
                <w:szCs w:val="24"/>
              </w:rPr>
              <w:t>La verifica delle eventuali revoche va eseguita presso la Regione e presso la BDN sugli aiuti di stato illegali</w:t>
            </w:r>
          </w:p>
          <w:p w:rsidR="00021FEC" w:rsidRDefault="00021FEC">
            <w:pPr>
              <w:pStyle w:val="Standard"/>
              <w:rPr>
                <w:rFonts w:ascii="Calibri" w:hAnsi="Calibri" w:cs="Calibri"/>
                <w:sz w:val="24"/>
                <w:szCs w:val="24"/>
              </w:rPr>
            </w:pPr>
          </w:p>
          <w:p w:rsidR="00021FEC" w:rsidRDefault="003840C0">
            <w:pPr>
              <w:pStyle w:val="Standard"/>
            </w:pPr>
            <w:r>
              <w:rPr>
                <w:rFonts w:ascii="Calibri" w:hAnsi="Calibri" w:cs="Calibri"/>
                <w:sz w:val="24"/>
                <w:szCs w:val="24"/>
              </w:rPr>
              <w:t xml:space="preserve">Verifica da eseguire presso il Registro nazionale degli aiuti </w:t>
            </w:r>
            <w:hyperlink r:id="rId8" w:history="1">
              <w:r>
                <w:rPr>
                  <w:rFonts w:ascii="Calibri" w:hAnsi="Calibri" w:cs="Calibri"/>
                  <w:sz w:val="24"/>
                  <w:szCs w:val="24"/>
                </w:rPr>
                <w:t>https://www.rna.gov.it/sites/PortaleRNA/it_IT/home</w:t>
              </w:r>
            </w:hyperlink>
          </w:p>
        </w:tc>
        <w:tc>
          <w:tcPr>
            <w:tcW w:w="43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021FEC" w:rsidRDefault="003840C0">
            <w:pPr>
              <w:pStyle w:val="Standard"/>
              <w:widowControl/>
              <w:suppressAutoHyphens w:val="0"/>
              <w:spacing w:before="0" w:after="0"/>
            </w:pPr>
            <w:r>
              <w:rPr>
                <w:rFonts w:ascii="Calibri" w:hAnsi="Calibri" w:cs="Calibri"/>
                <w:sz w:val="24"/>
                <w:szCs w:val="24"/>
              </w:rPr>
              <w:t>Il Registro Nazionale degli Aiuti, oltre alle informazioni riguardanti le misure di aiuto vigenti nel Paese e le concessioni effettu</w:t>
            </w:r>
            <w:r>
              <w:rPr>
                <w:rFonts w:ascii="Calibri" w:hAnsi="Calibri" w:cs="Calibri"/>
                <w:sz w:val="24"/>
                <w:szCs w:val="24"/>
              </w:rPr>
              <w:t>a</w:t>
            </w:r>
            <w:r>
              <w:rPr>
                <w:rFonts w:ascii="Calibri" w:hAnsi="Calibri" w:cs="Calibri"/>
                <w:sz w:val="24"/>
                <w:szCs w:val="24"/>
              </w:rPr>
              <w:t>te dalle amministrazioni a favore delle i</w:t>
            </w:r>
            <w:r>
              <w:rPr>
                <w:rFonts w:ascii="Calibri" w:hAnsi="Calibri" w:cs="Calibri"/>
                <w:sz w:val="24"/>
                <w:szCs w:val="24"/>
              </w:rPr>
              <w:t>m</w:t>
            </w:r>
            <w:r>
              <w:rPr>
                <w:rFonts w:ascii="Calibri" w:hAnsi="Calibri" w:cs="Calibri"/>
                <w:sz w:val="24"/>
                <w:szCs w:val="24"/>
              </w:rPr>
              <w:t>prese, contiene anche l’elenco dei soggetti tenuti alla restituzione di un aiuto oggetto di decisione di recupero della Commissi</w:t>
            </w:r>
            <w:r>
              <w:rPr>
                <w:rFonts w:ascii="Calibri" w:hAnsi="Calibri" w:cs="Calibri"/>
                <w:sz w:val="24"/>
                <w:szCs w:val="24"/>
              </w:rPr>
              <w:t>o</w:t>
            </w:r>
            <w:r>
              <w:rPr>
                <w:rFonts w:ascii="Calibri" w:hAnsi="Calibri" w:cs="Calibri"/>
                <w:sz w:val="24"/>
                <w:szCs w:val="24"/>
              </w:rPr>
              <w:t>ne europea.</w:t>
            </w:r>
          </w:p>
        </w:tc>
        <w:tc>
          <w:tcPr>
            <w:tcW w:w="16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21FEC" w:rsidRDefault="00021FEC">
            <w:pPr>
              <w:pStyle w:val="Standard"/>
              <w:autoSpaceDE w:val="0"/>
              <w:rPr>
                <w:rFonts w:ascii="Calibri" w:eastAsia="ArialUnicodeMS" w:hAnsi="Calibri" w:cs="ArialUnicodeMS"/>
              </w:rPr>
            </w:pPr>
          </w:p>
        </w:tc>
      </w:tr>
      <w:tr w:rsidR="00021FEC">
        <w:trPr>
          <w:trHeight w:val="1305"/>
        </w:trPr>
        <w:tc>
          <w:tcPr>
            <w:tcW w:w="42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b/>
                <w:bCs/>
                <w:sz w:val="24"/>
                <w:szCs w:val="24"/>
              </w:rPr>
            </w:pPr>
            <w:r>
              <w:rPr>
                <w:rFonts w:ascii="Calibri" w:hAnsi="Calibri" w:cs="Calibri"/>
                <w:b/>
                <w:bCs/>
                <w:sz w:val="24"/>
                <w:szCs w:val="24"/>
              </w:rPr>
              <w:t>j</w:t>
            </w:r>
          </w:p>
        </w:tc>
        <w:tc>
          <w:tcPr>
            <w:tcW w:w="423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spacing w:before="0" w:after="0"/>
              <w:rPr>
                <w:rFonts w:ascii="Calibri" w:hAnsi="Calibri" w:cs="Calibri"/>
                <w:color w:val="000000"/>
                <w:sz w:val="24"/>
                <w:szCs w:val="24"/>
              </w:rPr>
            </w:pPr>
            <w:r>
              <w:rPr>
                <w:rFonts w:ascii="Calibri" w:hAnsi="Calibri" w:cs="Calibri"/>
                <w:color w:val="000000"/>
                <w:sz w:val="24"/>
                <w:szCs w:val="24"/>
              </w:rPr>
              <w:t>Non essere stato destinatario di sanzione che comporti il divieto di contrarre con la pubblica amministrazione e di non essere stato destinatario di provvedimenti di sospensione dell’attività imprenditoriale, secondo quanto risultante dai dati in possesso dell’Osservatorio dei Lavori Pubblici</w:t>
            </w:r>
          </w:p>
        </w:tc>
        <w:tc>
          <w:tcPr>
            <w:tcW w:w="370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sz w:val="24"/>
                <w:szCs w:val="24"/>
              </w:rPr>
            </w:pPr>
            <w:r>
              <w:rPr>
                <w:rFonts w:ascii="Calibri" w:hAnsi="Calibri" w:cs="Calibri"/>
                <w:sz w:val="24"/>
                <w:szCs w:val="24"/>
              </w:rPr>
              <w:t>Anagrafe delle sanzioni amministrative e Casellario informatico presso ANAC</w:t>
            </w:r>
          </w:p>
        </w:tc>
        <w:tc>
          <w:tcPr>
            <w:tcW w:w="43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021FEC" w:rsidRDefault="00021FEC">
            <w:pPr>
              <w:pStyle w:val="Standard"/>
            </w:pPr>
          </w:p>
        </w:tc>
        <w:tc>
          <w:tcPr>
            <w:tcW w:w="16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21FEC" w:rsidRDefault="00021FEC">
            <w:pPr>
              <w:pStyle w:val="Standard"/>
              <w:rPr>
                <w:rFonts w:ascii="Calibri" w:hAnsi="Calibri" w:cs="Calibri"/>
                <w:sz w:val="24"/>
                <w:szCs w:val="24"/>
              </w:rPr>
            </w:pPr>
          </w:p>
        </w:tc>
      </w:tr>
      <w:tr w:rsidR="00021FEC">
        <w:trPr>
          <w:trHeight w:val="600"/>
        </w:trPr>
        <w:tc>
          <w:tcPr>
            <w:tcW w:w="42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b/>
                <w:bCs/>
                <w:sz w:val="24"/>
                <w:szCs w:val="24"/>
              </w:rPr>
            </w:pPr>
            <w:r>
              <w:rPr>
                <w:rFonts w:ascii="Calibri" w:hAnsi="Calibri" w:cs="Calibri"/>
                <w:b/>
                <w:bCs/>
                <w:sz w:val="24"/>
                <w:szCs w:val="24"/>
              </w:rPr>
              <w:t>k</w:t>
            </w:r>
          </w:p>
        </w:tc>
        <w:tc>
          <w:tcPr>
            <w:tcW w:w="423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spacing w:before="0" w:after="0"/>
            </w:pPr>
            <w:r>
              <w:rPr>
                <w:rFonts w:ascii="Calibri" w:hAnsi="Calibri" w:cs="Calibri"/>
                <w:color w:val="00000A"/>
                <w:sz w:val="24"/>
                <w:szCs w:val="24"/>
              </w:rPr>
              <w:t>Assenza di</w:t>
            </w:r>
            <w:r>
              <w:rPr>
                <w:rFonts w:ascii="Calibri" w:hAnsi="Calibri" w:cs="Calibri"/>
                <w:color w:val="000000"/>
                <w:sz w:val="24"/>
                <w:szCs w:val="24"/>
              </w:rPr>
              <w:t xml:space="preserve"> condanne per reati gravi in danno dello Stato o della Comunità che incidono sulla moralità professionale del legale rappresentante</w:t>
            </w:r>
          </w:p>
        </w:tc>
        <w:tc>
          <w:tcPr>
            <w:tcW w:w="370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sz w:val="24"/>
                <w:szCs w:val="24"/>
              </w:rPr>
            </w:pPr>
            <w:r>
              <w:rPr>
                <w:rFonts w:ascii="Calibri" w:hAnsi="Calibri" w:cs="Calibri"/>
                <w:sz w:val="24"/>
                <w:szCs w:val="24"/>
              </w:rPr>
              <w:t>Casellario informatico presso ANAC e Casellario giudiziale per i reati che costituiscono grave illecito professionale</w:t>
            </w:r>
          </w:p>
        </w:tc>
        <w:tc>
          <w:tcPr>
            <w:tcW w:w="43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021FEC" w:rsidRDefault="00021FEC">
            <w:pPr>
              <w:pStyle w:val="Standard"/>
            </w:pPr>
          </w:p>
        </w:tc>
        <w:tc>
          <w:tcPr>
            <w:tcW w:w="16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21FEC" w:rsidRDefault="00021FEC">
            <w:pPr>
              <w:pStyle w:val="Standard"/>
              <w:rPr>
                <w:rFonts w:ascii="Calibri" w:hAnsi="Calibri" w:cs="Calibri"/>
                <w:sz w:val="24"/>
                <w:szCs w:val="24"/>
              </w:rPr>
            </w:pPr>
          </w:p>
        </w:tc>
      </w:tr>
      <w:tr w:rsidR="00021FEC">
        <w:trPr>
          <w:trHeight w:val="600"/>
        </w:trPr>
        <w:tc>
          <w:tcPr>
            <w:tcW w:w="420" w:type="dxa"/>
            <w:tcBorders>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b/>
                <w:bCs/>
                <w:sz w:val="24"/>
                <w:szCs w:val="24"/>
              </w:rPr>
            </w:pPr>
            <w:r>
              <w:rPr>
                <w:rFonts w:ascii="Calibri" w:hAnsi="Calibri"/>
                <w:b/>
                <w:bCs/>
                <w:sz w:val="24"/>
                <w:szCs w:val="24"/>
              </w:rPr>
              <w:t>l</w:t>
            </w:r>
          </w:p>
        </w:tc>
        <w:tc>
          <w:tcPr>
            <w:tcW w:w="4230" w:type="dxa"/>
            <w:tcBorders>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spacing w:before="0" w:after="0"/>
            </w:pPr>
            <w:r>
              <w:rPr>
                <w:rFonts w:ascii="Calibri" w:hAnsi="Calibri" w:cs="Calibri"/>
                <w:color w:val="000000"/>
                <w:sz w:val="24"/>
                <w:szCs w:val="24"/>
              </w:rPr>
              <w:t>Osservazione degli obblighi dei contratti collettivi di lavoro</w:t>
            </w:r>
            <w:r>
              <w:rPr>
                <w:rFonts w:ascii="Calibri" w:hAnsi="Calibri"/>
                <w:sz w:val="24"/>
                <w:szCs w:val="24"/>
              </w:rPr>
              <w:t xml:space="preserve"> e rispettare la normativa in merito alla prevenzione degli infortuni sui luoghi di lavoro, salute e sicurezza sui luoghi di lavoro, inserimento disabili, pari opportunità, contrasto del lavoro irregolare e tutela dell'ambiente</w:t>
            </w:r>
          </w:p>
        </w:tc>
        <w:tc>
          <w:tcPr>
            <w:tcW w:w="3705" w:type="dxa"/>
            <w:tcBorders>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sz w:val="24"/>
                <w:szCs w:val="24"/>
              </w:rPr>
            </w:pPr>
            <w:r>
              <w:rPr>
                <w:rFonts w:ascii="Calibri" w:hAnsi="Calibri" w:cs="Calibri"/>
                <w:sz w:val="24"/>
                <w:szCs w:val="24"/>
              </w:rPr>
              <w:t>Verifica attraverso la richiesta online del DURC sul sito INPS</w:t>
            </w:r>
          </w:p>
          <w:p w:rsidR="00021FEC" w:rsidRDefault="003840C0">
            <w:pPr>
              <w:pStyle w:val="Standard"/>
              <w:rPr>
                <w:rFonts w:ascii="Calibri" w:hAnsi="Calibri" w:cs="Calibri"/>
                <w:sz w:val="24"/>
                <w:szCs w:val="24"/>
              </w:rPr>
            </w:pPr>
            <w:r>
              <w:rPr>
                <w:rFonts w:ascii="Calibri" w:hAnsi="Calibri" w:cs="Calibri"/>
                <w:sz w:val="24"/>
                <w:szCs w:val="24"/>
              </w:rPr>
              <w:t>https://www.inps.it/nuovoportaleinps/default.aspx?itemdir=50130</w:t>
            </w:r>
          </w:p>
        </w:tc>
        <w:tc>
          <w:tcPr>
            <w:tcW w:w="4395"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021FEC" w:rsidRDefault="00021FEC">
            <w:pPr>
              <w:pStyle w:val="Standard"/>
            </w:pPr>
          </w:p>
        </w:tc>
        <w:tc>
          <w:tcPr>
            <w:tcW w:w="1695"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21FEC" w:rsidRDefault="00021FEC">
            <w:pPr>
              <w:pStyle w:val="Standard"/>
              <w:rPr>
                <w:rFonts w:ascii="Calibri" w:hAnsi="Calibri" w:cs="Calibri"/>
              </w:rPr>
            </w:pPr>
          </w:p>
        </w:tc>
      </w:tr>
      <w:tr w:rsidR="00021FEC">
        <w:trPr>
          <w:trHeight w:val="300"/>
        </w:trPr>
        <w:tc>
          <w:tcPr>
            <w:tcW w:w="42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b/>
                <w:sz w:val="24"/>
                <w:szCs w:val="24"/>
              </w:rPr>
            </w:pPr>
            <w:r>
              <w:rPr>
                <w:rFonts w:ascii="Calibri" w:hAnsi="Calibri" w:cs="Calibri"/>
                <w:b/>
                <w:sz w:val="24"/>
                <w:szCs w:val="24"/>
              </w:rPr>
              <w:lastRenderedPageBreak/>
              <w:t>m</w:t>
            </w:r>
          </w:p>
        </w:tc>
        <w:tc>
          <w:tcPr>
            <w:tcW w:w="423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spacing w:before="0" w:after="0"/>
            </w:pPr>
            <w:r>
              <w:rPr>
                <w:rFonts w:ascii="Calibri" w:hAnsi="Calibri" w:cs="Calibri"/>
                <w:color w:val="00000A"/>
                <w:sz w:val="24"/>
                <w:szCs w:val="24"/>
              </w:rPr>
              <w:t xml:space="preserve">Il richiedente </w:t>
            </w:r>
            <w:r>
              <w:rPr>
                <w:rFonts w:ascii="Calibri" w:hAnsi="Calibri" w:cs="Calibri"/>
                <w:color w:val="000000"/>
                <w:sz w:val="24"/>
                <w:szCs w:val="24"/>
              </w:rPr>
              <w:t>non deve avere in precedenza usufruito di altri finanziamenti pubblici finalizzati alla realizzazione, anche parziale, delle stesse spese previste nel progetto</w:t>
            </w:r>
          </w:p>
        </w:tc>
        <w:tc>
          <w:tcPr>
            <w:tcW w:w="370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pPr>
            <w:r>
              <w:rPr>
                <w:rFonts w:ascii="Calibri" w:hAnsi="Calibri" w:cs="Calibri"/>
                <w:sz w:val="24"/>
                <w:szCs w:val="24"/>
              </w:rPr>
              <w:t xml:space="preserve">Verifica da eseguire presso il Registro nazionale degli aiuti </w:t>
            </w:r>
            <w:hyperlink r:id="rId9" w:history="1">
              <w:r>
                <w:rPr>
                  <w:rFonts w:ascii="Calibri" w:hAnsi="Calibri" w:cs="Calibri"/>
                  <w:sz w:val="24"/>
                  <w:szCs w:val="24"/>
                </w:rPr>
                <w:t>https://www.rna.gov.it/sites/PortaleRNA/it_IT/home</w:t>
              </w:r>
            </w:hyperlink>
          </w:p>
          <w:p w:rsidR="00021FEC" w:rsidRDefault="00021FEC">
            <w:pPr>
              <w:pStyle w:val="Standard"/>
              <w:rPr>
                <w:rFonts w:ascii="Calibri" w:hAnsi="Calibri" w:cs="Calibri"/>
                <w:sz w:val="24"/>
                <w:szCs w:val="24"/>
              </w:rPr>
            </w:pPr>
          </w:p>
        </w:tc>
        <w:tc>
          <w:tcPr>
            <w:tcW w:w="43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021FEC" w:rsidRDefault="003840C0">
            <w:pPr>
              <w:pStyle w:val="Standard"/>
            </w:pPr>
            <w:r>
              <w:rPr>
                <w:rFonts w:ascii="Calibri" w:hAnsi="Calibri" w:cs="Calibri"/>
                <w:sz w:val="24"/>
                <w:szCs w:val="24"/>
              </w:rPr>
              <w:t>Il Registro,</w:t>
            </w:r>
            <w:r>
              <w:t xml:space="preserve"> </w:t>
            </w:r>
            <w:r>
              <w:rPr>
                <w:rFonts w:ascii="Calibri" w:hAnsi="Calibri" w:cs="Calibri"/>
                <w:sz w:val="24"/>
                <w:szCs w:val="24"/>
              </w:rPr>
              <w:t>operativo dal 12 agosto 2017, è progettato per consentire alle amministrazioni pubbliche titolari di misure di aiuto in favore delle imprese e ai soggetti, anche di natura privata, incaricati della gestione di tali aiuti di effettuare i controlli amministrativi nella fase di concessione, attraverso il rilascio di specifiche “visure” che recano l’elencazione dei benefici di cui il destinatario dell’aiuto abbia già goduto negli ultimi esercizi in qualunque settore.</w:t>
            </w:r>
          </w:p>
        </w:tc>
        <w:tc>
          <w:tcPr>
            <w:tcW w:w="16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21FEC" w:rsidRDefault="00021FEC">
            <w:pPr>
              <w:pStyle w:val="Standard"/>
              <w:autoSpaceDE w:val="0"/>
              <w:rPr>
                <w:rFonts w:ascii="Calibri" w:eastAsia="ArialUnicodeMS" w:hAnsi="Calibri" w:cs="ArialUnicodeMS"/>
              </w:rPr>
            </w:pPr>
          </w:p>
        </w:tc>
      </w:tr>
      <w:tr w:rsidR="00021FEC">
        <w:trPr>
          <w:trHeight w:val="300"/>
        </w:trPr>
        <w:tc>
          <w:tcPr>
            <w:tcW w:w="42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b/>
                <w:bCs/>
                <w:sz w:val="24"/>
                <w:szCs w:val="24"/>
              </w:rPr>
            </w:pPr>
            <w:r>
              <w:rPr>
                <w:rFonts w:ascii="Calibri" w:hAnsi="Calibri" w:cs="Calibri"/>
                <w:b/>
                <w:bCs/>
                <w:sz w:val="24"/>
                <w:szCs w:val="24"/>
              </w:rPr>
              <w:t>n</w:t>
            </w:r>
          </w:p>
        </w:tc>
        <w:tc>
          <w:tcPr>
            <w:tcW w:w="423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spacing w:before="0" w:after="0"/>
              <w:rPr>
                <w:rFonts w:ascii="Calibri" w:hAnsi="Calibri" w:cs="Calibri"/>
                <w:color w:val="000000"/>
                <w:sz w:val="24"/>
                <w:szCs w:val="24"/>
              </w:rPr>
            </w:pPr>
            <w:r>
              <w:rPr>
                <w:rFonts w:ascii="Calibri" w:hAnsi="Calibri" w:cs="Calibri"/>
                <w:color w:val="000000"/>
                <w:sz w:val="24"/>
                <w:szCs w:val="24"/>
              </w:rPr>
              <w:t xml:space="preserve">L'impresa ha richiesto e ottenuto contributi finanziari a valere sui programmi indicati </w:t>
            </w:r>
            <w:r w:rsidRPr="00496E55">
              <w:rPr>
                <w:rFonts w:ascii="Calibri" w:hAnsi="Calibri" w:cs="Calibri"/>
                <w:color w:val="000000"/>
                <w:sz w:val="24"/>
                <w:szCs w:val="24"/>
              </w:rPr>
              <w:t>all'art.15, comma 9, della L.R. n.8/2016 e</w:t>
            </w:r>
            <w:r>
              <w:rPr>
                <w:rFonts w:ascii="Calibri" w:hAnsi="Calibri" w:cs="Calibri"/>
                <w:color w:val="000000"/>
                <w:sz w:val="24"/>
                <w:szCs w:val="24"/>
              </w:rPr>
              <w:t xml:space="preserve"> che l'impresa non è inadempiente agli obblighi di monitoraggio economico, finanziario, fisico e procedurale previsti dall'art.  15, comma 9, della L.R. n. 8/2016 sui progetti finanziati con tali contributi.</w:t>
            </w:r>
          </w:p>
        </w:tc>
        <w:tc>
          <w:tcPr>
            <w:tcW w:w="370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021FEC">
            <w:pPr>
              <w:pStyle w:val="Standard"/>
              <w:rPr>
                <w:rFonts w:ascii="Calibri" w:hAnsi="Calibri" w:cs="Calibri"/>
                <w:sz w:val="24"/>
                <w:szCs w:val="24"/>
              </w:rPr>
            </w:pPr>
          </w:p>
        </w:tc>
        <w:tc>
          <w:tcPr>
            <w:tcW w:w="43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021FEC" w:rsidRDefault="00021FEC">
            <w:pPr>
              <w:pStyle w:val="Standard"/>
              <w:rPr>
                <w:rFonts w:ascii="Calibri" w:hAnsi="Calibri" w:cs="Calibri"/>
                <w:sz w:val="24"/>
                <w:szCs w:val="24"/>
              </w:rPr>
            </w:pPr>
          </w:p>
        </w:tc>
        <w:tc>
          <w:tcPr>
            <w:tcW w:w="16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21FEC" w:rsidRDefault="00021FEC">
            <w:pPr>
              <w:pStyle w:val="Standard"/>
            </w:pPr>
          </w:p>
        </w:tc>
      </w:tr>
      <w:tr w:rsidR="00021FEC">
        <w:trPr>
          <w:trHeight w:val="600"/>
        </w:trPr>
        <w:tc>
          <w:tcPr>
            <w:tcW w:w="42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b/>
                <w:bCs/>
                <w:sz w:val="24"/>
                <w:szCs w:val="24"/>
              </w:rPr>
            </w:pPr>
            <w:r>
              <w:rPr>
                <w:rFonts w:ascii="Calibri" w:hAnsi="Calibri" w:cs="Calibri"/>
                <w:b/>
                <w:bCs/>
                <w:sz w:val="24"/>
                <w:szCs w:val="24"/>
              </w:rPr>
              <w:t>o</w:t>
            </w:r>
          </w:p>
        </w:tc>
        <w:tc>
          <w:tcPr>
            <w:tcW w:w="423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4594F" w:rsidP="0034594F">
            <w:pPr>
              <w:pStyle w:val="Standard"/>
              <w:spacing w:before="0" w:after="0"/>
              <w:rPr>
                <w:rFonts w:ascii="Calibri" w:hAnsi="Calibri" w:cs="Calibri"/>
                <w:color w:val="000000"/>
                <w:sz w:val="24"/>
                <w:szCs w:val="24"/>
              </w:rPr>
            </w:pPr>
            <w:r>
              <w:rPr>
                <w:rFonts w:ascii="Calibri" w:hAnsi="Calibri" w:cs="Calibri"/>
                <w:color w:val="000000"/>
                <w:sz w:val="24"/>
                <w:szCs w:val="24"/>
              </w:rPr>
              <w:t xml:space="preserve">L’impresa ha avviato l’attività, di cui al codice ATECO 2007, presso l’unità produttiva per la quale è richiesto l’aiuto, da almeno ___ anni dalla data di presentazione dell’istanza (in base a </w:t>
            </w:r>
            <w:proofErr w:type="spellStart"/>
            <w:r>
              <w:rPr>
                <w:rFonts w:ascii="Calibri" w:hAnsi="Calibri" w:cs="Calibri"/>
                <w:color w:val="000000"/>
                <w:sz w:val="24"/>
                <w:szCs w:val="24"/>
              </w:rPr>
              <w:t>qaunto</w:t>
            </w:r>
            <w:proofErr w:type="spellEnd"/>
            <w:r>
              <w:rPr>
                <w:rFonts w:ascii="Calibri" w:hAnsi="Calibri" w:cs="Calibri"/>
                <w:color w:val="000000"/>
                <w:sz w:val="24"/>
                <w:szCs w:val="24"/>
              </w:rPr>
              <w:t xml:space="preserve"> previsto dall’Avviso)</w:t>
            </w:r>
          </w:p>
        </w:tc>
        <w:tc>
          <w:tcPr>
            <w:tcW w:w="370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sz w:val="24"/>
                <w:szCs w:val="24"/>
              </w:rPr>
            </w:pPr>
            <w:r>
              <w:rPr>
                <w:rFonts w:ascii="Calibri" w:hAnsi="Calibri" w:cs="Calibri"/>
                <w:sz w:val="24"/>
                <w:szCs w:val="24"/>
              </w:rPr>
              <w:t>Verifica presso la CCIAA competente</w:t>
            </w:r>
          </w:p>
        </w:tc>
        <w:tc>
          <w:tcPr>
            <w:tcW w:w="43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021FEC" w:rsidRDefault="00021FEC">
            <w:pPr>
              <w:pStyle w:val="Standard"/>
              <w:rPr>
                <w:rFonts w:ascii="Calibri" w:hAnsi="Calibri" w:cs="Calibri"/>
                <w:b/>
                <w:bCs/>
                <w:sz w:val="24"/>
                <w:szCs w:val="24"/>
              </w:rPr>
            </w:pPr>
          </w:p>
        </w:tc>
        <w:tc>
          <w:tcPr>
            <w:tcW w:w="16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21FEC" w:rsidRDefault="00021FEC">
            <w:pPr>
              <w:pStyle w:val="Standard"/>
              <w:rPr>
                <w:rFonts w:ascii="Calibri" w:hAnsi="Calibri" w:cs="Calibri"/>
              </w:rPr>
            </w:pPr>
          </w:p>
        </w:tc>
      </w:tr>
      <w:tr w:rsidR="00021FEC">
        <w:trPr>
          <w:trHeight w:val="600"/>
        </w:trPr>
        <w:tc>
          <w:tcPr>
            <w:tcW w:w="42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b/>
                <w:bCs/>
                <w:sz w:val="24"/>
                <w:szCs w:val="24"/>
              </w:rPr>
            </w:pPr>
            <w:r>
              <w:rPr>
                <w:rFonts w:ascii="Calibri" w:hAnsi="Calibri" w:cs="Calibri"/>
                <w:b/>
                <w:bCs/>
                <w:sz w:val="24"/>
                <w:szCs w:val="24"/>
              </w:rPr>
              <w:t>p</w:t>
            </w:r>
          </w:p>
        </w:tc>
        <w:tc>
          <w:tcPr>
            <w:tcW w:w="423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color w:val="00000A"/>
                <w:sz w:val="24"/>
                <w:szCs w:val="24"/>
              </w:rPr>
            </w:pPr>
            <w:r>
              <w:rPr>
                <w:rFonts w:ascii="Calibri" w:hAnsi="Calibri" w:cs="Calibri"/>
                <w:color w:val="00000A"/>
                <w:sz w:val="24"/>
                <w:szCs w:val="24"/>
              </w:rPr>
              <w:t xml:space="preserve">L’impresa ha comunicato alla CCIAA competente l’inizio dell’attività di cui alla lettera precedente alla data di </w:t>
            </w:r>
            <w:r>
              <w:rPr>
                <w:rFonts w:ascii="Calibri" w:hAnsi="Calibri" w:cs="Calibri"/>
                <w:color w:val="00000A"/>
                <w:sz w:val="24"/>
                <w:szCs w:val="24"/>
              </w:rPr>
              <w:lastRenderedPageBreak/>
              <w:t>presentazione della domanda di contributo</w:t>
            </w:r>
            <w:r w:rsidR="0034594F">
              <w:rPr>
                <w:rFonts w:ascii="Calibri" w:hAnsi="Calibri" w:cs="Calibri"/>
                <w:color w:val="00000A"/>
                <w:sz w:val="24"/>
                <w:szCs w:val="24"/>
              </w:rPr>
              <w:t xml:space="preserve"> (se specificatamente richiesto dall’Avviso)</w:t>
            </w:r>
            <w:r>
              <w:rPr>
                <w:rFonts w:ascii="Calibri" w:hAnsi="Calibri" w:cs="Calibri"/>
                <w:color w:val="00000A"/>
                <w:sz w:val="24"/>
                <w:szCs w:val="24"/>
              </w:rPr>
              <w:t>.</w:t>
            </w:r>
          </w:p>
        </w:tc>
        <w:tc>
          <w:tcPr>
            <w:tcW w:w="370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pPr>
            <w:r>
              <w:rPr>
                <w:rFonts w:ascii="Calibri" w:hAnsi="Calibri" w:cs="Calibri"/>
                <w:color w:val="171717"/>
                <w:sz w:val="24"/>
                <w:szCs w:val="24"/>
              </w:rPr>
              <w:lastRenderedPageBreak/>
              <w:t xml:space="preserve">A conferma di quanto dichiarato in sede di istanza si richiede la visura camerale ordinaria, non richiesta in </w:t>
            </w:r>
            <w:r>
              <w:rPr>
                <w:rFonts w:ascii="Calibri" w:hAnsi="Calibri" w:cs="Calibri"/>
                <w:color w:val="171717"/>
                <w:sz w:val="24"/>
                <w:szCs w:val="24"/>
              </w:rPr>
              <w:lastRenderedPageBreak/>
              <w:t>fase di istruttoria, per dimostrare la denuncia di inizio attività.</w:t>
            </w:r>
          </w:p>
        </w:tc>
        <w:tc>
          <w:tcPr>
            <w:tcW w:w="43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021FEC" w:rsidRDefault="00021FEC">
            <w:pPr>
              <w:pStyle w:val="Standard"/>
              <w:widowControl/>
              <w:suppressAutoHyphens w:val="0"/>
              <w:spacing w:before="0" w:after="0"/>
            </w:pPr>
          </w:p>
        </w:tc>
        <w:tc>
          <w:tcPr>
            <w:tcW w:w="16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21FEC" w:rsidRDefault="00021FEC">
            <w:pPr>
              <w:pStyle w:val="Standard"/>
              <w:rPr>
                <w:rFonts w:ascii="Calibri" w:hAnsi="Calibri" w:cs="Calibri"/>
              </w:rPr>
            </w:pPr>
          </w:p>
        </w:tc>
      </w:tr>
      <w:tr w:rsidR="00021FEC">
        <w:trPr>
          <w:trHeight w:val="600"/>
        </w:trPr>
        <w:tc>
          <w:tcPr>
            <w:tcW w:w="42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b/>
                <w:bCs/>
                <w:sz w:val="24"/>
                <w:szCs w:val="24"/>
              </w:rPr>
            </w:pPr>
            <w:r>
              <w:rPr>
                <w:rFonts w:ascii="Calibri" w:hAnsi="Calibri" w:cs="Calibri"/>
                <w:b/>
                <w:bCs/>
                <w:sz w:val="24"/>
                <w:szCs w:val="24"/>
              </w:rPr>
              <w:lastRenderedPageBreak/>
              <w:t>q</w:t>
            </w:r>
          </w:p>
        </w:tc>
        <w:tc>
          <w:tcPr>
            <w:tcW w:w="423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color w:val="00000A"/>
                <w:sz w:val="24"/>
                <w:szCs w:val="24"/>
              </w:rPr>
            </w:pPr>
            <w:r>
              <w:rPr>
                <w:rFonts w:ascii="Calibri" w:hAnsi="Calibri" w:cs="Calibri"/>
                <w:color w:val="00000A"/>
                <w:sz w:val="24"/>
                <w:szCs w:val="24"/>
              </w:rPr>
              <w:t xml:space="preserve">L’impresa non è in uno stato di difficoltà, così come definito all’art. 2, punto18 </w:t>
            </w:r>
            <w:proofErr w:type="spellStart"/>
            <w:r>
              <w:rPr>
                <w:rFonts w:ascii="Calibri" w:hAnsi="Calibri" w:cs="Calibri"/>
                <w:color w:val="00000A"/>
                <w:sz w:val="24"/>
                <w:szCs w:val="24"/>
              </w:rPr>
              <w:t>lett</w:t>
            </w:r>
            <w:proofErr w:type="spellEnd"/>
            <w:r>
              <w:rPr>
                <w:rFonts w:ascii="Calibri" w:hAnsi="Calibri" w:cs="Calibri"/>
                <w:color w:val="00000A"/>
                <w:sz w:val="24"/>
                <w:szCs w:val="24"/>
              </w:rPr>
              <w:t>. da  a) a e) del Reg.(UE)n.651/2014 e ai senti del punto 20 e ss. Della Comunicazione della Commissione “Orientamenti sugli aiuti di stato per il salvataggio e la ristrutturazione di imprese non finanziarie in difficoltà (2014/c 249/01)”</w:t>
            </w:r>
          </w:p>
        </w:tc>
        <w:tc>
          <w:tcPr>
            <w:tcW w:w="370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color w:val="171717"/>
                <w:sz w:val="24"/>
                <w:szCs w:val="24"/>
              </w:rPr>
            </w:pPr>
            <w:r>
              <w:rPr>
                <w:rFonts w:ascii="Calibri" w:hAnsi="Calibri" w:cs="Calibri"/>
                <w:color w:val="171717"/>
                <w:sz w:val="24"/>
                <w:szCs w:val="24"/>
              </w:rPr>
              <w:t>Controllo dichiarazione del professionista iscritto all’ordine nonché verifica della firma digitale.</w:t>
            </w:r>
          </w:p>
          <w:p w:rsidR="00021FEC" w:rsidRDefault="00021FEC">
            <w:pPr>
              <w:pStyle w:val="Standard"/>
              <w:rPr>
                <w:rFonts w:ascii="Calibri" w:hAnsi="Calibri" w:cs="Calibri"/>
                <w:color w:val="171717"/>
                <w:sz w:val="24"/>
                <w:szCs w:val="24"/>
              </w:rPr>
            </w:pPr>
          </w:p>
        </w:tc>
        <w:tc>
          <w:tcPr>
            <w:tcW w:w="43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021FEC" w:rsidRDefault="00021FEC">
            <w:pPr>
              <w:pStyle w:val="Standard"/>
              <w:widowControl/>
              <w:suppressAutoHyphens w:val="0"/>
              <w:spacing w:before="0" w:after="0"/>
            </w:pPr>
          </w:p>
        </w:tc>
        <w:tc>
          <w:tcPr>
            <w:tcW w:w="16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21FEC" w:rsidRDefault="00021FEC">
            <w:pPr>
              <w:pStyle w:val="Standard"/>
              <w:rPr>
                <w:rFonts w:ascii="Calibri" w:hAnsi="Calibri" w:cs="Calibri"/>
              </w:rPr>
            </w:pPr>
          </w:p>
        </w:tc>
      </w:tr>
      <w:tr w:rsidR="00021FEC">
        <w:trPr>
          <w:trHeight w:val="600"/>
        </w:trPr>
        <w:tc>
          <w:tcPr>
            <w:tcW w:w="42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b/>
                <w:bCs/>
                <w:sz w:val="24"/>
                <w:szCs w:val="24"/>
              </w:rPr>
            </w:pPr>
            <w:r>
              <w:rPr>
                <w:rFonts w:ascii="Calibri" w:hAnsi="Calibri" w:cs="Calibri"/>
                <w:b/>
                <w:bCs/>
                <w:sz w:val="24"/>
                <w:szCs w:val="24"/>
              </w:rPr>
              <w:t>r</w:t>
            </w:r>
          </w:p>
        </w:tc>
        <w:tc>
          <w:tcPr>
            <w:tcW w:w="423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pPr>
            <w:r>
              <w:rPr>
                <w:rFonts w:ascii="Calibri" w:hAnsi="Calibri" w:cs="Calibri"/>
                <w:sz w:val="24"/>
                <w:szCs w:val="24"/>
              </w:rPr>
              <w:t>Capacità degli amministratori muniti di potere di rappresentanza o del direttore tecnico o del socio unico persona fisica o del socio di maggioranza  in caso di società con meno di quattro soci di contrarre con la pubblica amministrazione</w:t>
            </w:r>
          </w:p>
        </w:tc>
        <w:tc>
          <w:tcPr>
            <w:tcW w:w="370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pPr>
            <w:r>
              <w:rPr>
                <w:rFonts w:ascii="Calibri" w:hAnsi="Calibri" w:cs="Calibri"/>
                <w:sz w:val="24"/>
                <w:szCs w:val="24"/>
              </w:rPr>
              <w:t xml:space="preserve">Richiesta all’Ufficio del casellario giudiziale presso il Tribunale di Palermo, per l’ottenimento del certificato integrale del casellario giudiziale ai sensi dell’Art. 21 DPR n. 313/2002  </w:t>
            </w:r>
          </w:p>
        </w:tc>
        <w:tc>
          <w:tcPr>
            <w:tcW w:w="43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021FEC" w:rsidRDefault="00021FEC">
            <w:pPr>
              <w:pStyle w:val="Standard"/>
              <w:widowControl/>
              <w:suppressAutoHyphens w:val="0"/>
              <w:spacing w:before="0" w:after="0"/>
            </w:pPr>
          </w:p>
        </w:tc>
        <w:tc>
          <w:tcPr>
            <w:tcW w:w="16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21FEC" w:rsidRDefault="00021FEC">
            <w:pPr>
              <w:pStyle w:val="Standard"/>
              <w:rPr>
                <w:rFonts w:ascii="Calibri" w:hAnsi="Calibri" w:cs="Calibri"/>
              </w:rPr>
            </w:pPr>
          </w:p>
        </w:tc>
      </w:tr>
      <w:tr w:rsidR="00021FEC">
        <w:trPr>
          <w:trHeight w:val="600"/>
        </w:trPr>
        <w:tc>
          <w:tcPr>
            <w:tcW w:w="42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b/>
                <w:bCs/>
                <w:sz w:val="24"/>
                <w:szCs w:val="24"/>
              </w:rPr>
            </w:pPr>
            <w:r>
              <w:rPr>
                <w:rFonts w:ascii="Calibri" w:hAnsi="Calibri" w:cs="Calibri"/>
                <w:b/>
                <w:bCs/>
                <w:sz w:val="24"/>
                <w:szCs w:val="24"/>
              </w:rPr>
              <w:t>s</w:t>
            </w:r>
          </w:p>
        </w:tc>
        <w:tc>
          <w:tcPr>
            <w:tcW w:w="423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color w:val="00000A"/>
                <w:sz w:val="24"/>
                <w:szCs w:val="24"/>
              </w:rPr>
            </w:pPr>
            <w:r>
              <w:rPr>
                <w:rFonts w:ascii="Calibri" w:hAnsi="Calibri" w:cs="Calibri"/>
                <w:color w:val="00000A"/>
                <w:sz w:val="24"/>
                <w:szCs w:val="24"/>
              </w:rPr>
              <w:t>L’impresa non ha commesso gravi violazioni rispetto agli obblighi relativi al pagamento delle imposte e delle tasse, contributi previdenziali e assistenziali e assicurativi.</w:t>
            </w:r>
          </w:p>
        </w:tc>
        <w:tc>
          <w:tcPr>
            <w:tcW w:w="370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color w:val="171717"/>
                <w:sz w:val="24"/>
                <w:szCs w:val="24"/>
              </w:rPr>
            </w:pPr>
            <w:r>
              <w:rPr>
                <w:rFonts w:ascii="Calibri" w:hAnsi="Calibri" w:cs="Calibri"/>
                <w:color w:val="171717"/>
                <w:sz w:val="24"/>
                <w:szCs w:val="24"/>
              </w:rPr>
              <w:t>Richiesta all’ufficio dell’Agenzia delle entrate della situazione relativa alla violazione rispetto a tutti gli obblighi di pagamento dell’impresa</w:t>
            </w:r>
          </w:p>
        </w:tc>
        <w:tc>
          <w:tcPr>
            <w:tcW w:w="43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021FEC" w:rsidRDefault="00021FEC">
            <w:pPr>
              <w:pStyle w:val="Standard"/>
              <w:widowControl/>
              <w:suppressAutoHyphens w:val="0"/>
              <w:spacing w:before="0" w:after="0"/>
            </w:pPr>
          </w:p>
        </w:tc>
        <w:tc>
          <w:tcPr>
            <w:tcW w:w="16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21FEC" w:rsidRDefault="00021FEC">
            <w:pPr>
              <w:pStyle w:val="Standard"/>
              <w:rPr>
                <w:rFonts w:ascii="Calibri" w:hAnsi="Calibri" w:cs="Calibri"/>
              </w:rPr>
            </w:pPr>
          </w:p>
        </w:tc>
      </w:tr>
      <w:tr w:rsidR="00021FEC">
        <w:trPr>
          <w:trHeight w:val="600"/>
        </w:trPr>
        <w:tc>
          <w:tcPr>
            <w:tcW w:w="42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Pr="00323CAE" w:rsidRDefault="003840C0">
            <w:pPr>
              <w:pStyle w:val="Standard"/>
              <w:rPr>
                <w:rFonts w:ascii="Calibri" w:hAnsi="Calibri" w:cs="Calibri"/>
                <w:b/>
                <w:bCs/>
                <w:sz w:val="24"/>
                <w:szCs w:val="24"/>
              </w:rPr>
            </w:pPr>
            <w:r w:rsidRPr="00323CAE">
              <w:rPr>
                <w:rFonts w:ascii="Calibri" w:hAnsi="Calibri" w:cs="Calibri"/>
                <w:b/>
                <w:bCs/>
                <w:sz w:val="24"/>
                <w:szCs w:val="24"/>
              </w:rPr>
              <w:t>t</w:t>
            </w:r>
          </w:p>
        </w:tc>
        <w:tc>
          <w:tcPr>
            <w:tcW w:w="423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Pr="00323CAE" w:rsidRDefault="003840C0">
            <w:pPr>
              <w:pStyle w:val="Standard"/>
              <w:rPr>
                <w:rFonts w:ascii="Calibri" w:hAnsi="Calibri" w:cs="Calibri"/>
                <w:color w:val="00000A"/>
                <w:sz w:val="24"/>
                <w:szCs w:val="24"/>
              </w:rPr>
            </w:pPr>
            <w:r w:rsidRPr="00323CAE">
              <w:rPr>
                <w:rFonts w:ascii="Calibri" w:hAnsi="Calibri" w:cs="Calibri"/>
                <w:color w:val="00000A"/>
                <w:sz w:val="24"/>
                <w:szCs w:val="24"/>
              </w:rPr>
              <w:t xml:space="preserve"> L’impresa non ha rimborsato alla Regione Siciliana delle agevolazioni a seguito di rinuncia o revoca del contributo</w:t>
            </w:r>
            <w:r w:rsidR="0034594F" w:rsidRPr="00323CAE">
              <w:rPr>
                <w:rFonts w:ascii="Calibri" w:hAnsi="Calibri" w:cs="Calibri"/>
                <w:color w:val="00000A"/>
                <w:sz w:val="24"/>
                <w:szCs w:val="24"/>
              </w:rPr>
              <w:t xml:space="preserve"> (se richiesto specificatamente dall’Avviso)</w:t>
            </w:r>
          </w:p>
        </w:tc>
        <w:tc>
          <w:tcPr>
            <w:tcW w:w="370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Pr="00323CAE" w:rsidRDefault="003840C0" w:rsidP="0034594F">
            <w:pPr>
              <w:pStyle w:val="Standard"/>
              <w:rPr>
                <w:rFonts w:ascii="Calibri" w:hAnsi="Calibri" w:cs="Calibri"/>
                <w:color w:val="171717"/>
                <w:sz w:val="24"/>
                <w:szCs w:val="24"/>
              </w:rPr>
            </w:pPr>
            <w:r w:rsidRPr="00323CAE">
              <w:rPr>
                <w:rFonts w:ascii="Calibri" w:hAnsi="Calibri" w:cs="Calibri"/>
                <w:color w:val="171717"/>
                <w:sz w:val="24"/>
                <w:szCs w:val="24"/>
              </w:rPr>
              <w:t xml:space="preserve">Apertura cartella esattoriale per eventuale recupero pendente e verifica </w:t>
            </w:r>
            <w:r w:rsidR="0034594F" w:rsidRPr="00323CAE">
              <w:rPr>
                <w:rFonts w:ascii="Calibri" w:hAnsi="Calibri" w:cs="Calibri"/>
                <w:color w:val="171717"/>
                <w:sz w:val="24"/>
                <w:szCs w:val="24"/>
              </w:rPr>
              <w:t xml:space="preserve">con il servizio contenzioso dell’Ufficio competente </w:t>
            </w:r>
            <w:r w:rsidRPr="00323CAE">
              <w:rPr>
                <w:rFonts w:ascii="Calibri" w:hAnsi="Calibri" w:cs="Calibri"/>
                <w:color w:val="171717"/>
                <w:sz w:val="24"/>
                <w:szCs w:val="24"/>
              </w:rPr>
              <w:t xml:space="preserve">per controllo rimborso da parte </w:t>
            </w:r>
            <w:r w:rsidRPr="00323CAE">
              <w:rPr>
                <w:rFonts w:ascii="Calibri" w:hAnsi="Calibri" w:cs="Calibri"/>
                <w:color w:val="171717"/>
                <w:sz w:val="24"/>
                <w:szCs w:val="24"/>
              </w:rPr>
              <w:lastRenderedPageBreak/>
              <w:t>dell’impresa rinunciataria o sottoposta a revoca.</w:t>
            </w:r>
          </w:p>
        </w:tc>
        <w:tc>
          <w:tcPr>
            <w:tcW w:w="43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021FEC" w:rsidRDefault="00021FEC">
            <w:pPr>
              <w:pStyle w:val="Standard"/>
              <w:widowControl/>
              <w:suppressAutoHyphens w:val="0"/>
              <w:spacing w:before="0" w:after="0"/>
            </w:pPr>
          </w:p>
        </w:tc>
        <w:tc>
          <w:tcPr>
            <w:tcW w:w="16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21FEC" w:rsidRDefault="00021FEC">
            <w:pPr>
              <w:pStyle w:val="Standard"/>
              <w:rPr>
                <w:rFonts w:ascii="Calibri" w:hAnsi="Calibri" w:cs="Calibri"/>
              </w:rPr>
            </w:pPr>
          </w:p>
        </w:tc>
      </w:tr>
      <w:tr w:rsidR="00021FEC">
        <w:trPr>
          <w:trHeight w:val="600"/>
        </w:trPr>
        <w:tc>
          <w:tcPr>
            <w:tcW w:w="42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b/>
                <w:bCs/>
                <w:sz w:val="24"/>
                <w:szCs w:val="24"/>
              </w:rPr>
            </w:pPr>
            <w:r w:rsidRPr="00323CAE">
              <w:rPr>
                <w:rFonts w:ascii="Calibri" w:hAnsi="Calibri" w:cs="Calibri"/>
                <w:b/>
                <w:bCs/>
                <w:sz w:val="24"/>
                <w:szCs w:val="24"/>
              </w:rPr>
              <w:lastRenderedPageBreak/>
              <w:t>v</w:t>
            </w:r>
          </w:p>
        </w:tc>
        <w:tc>
          <w:tcPr>
            <w:tcW w:w="423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rsidP="008853B0">
            <w:pPr>
              <w:pStyle w:val="Standard"/>
              <w:rPr>
                <w:rFonts w:ascii="Calibri" w:hAnsi="Calibri" w:cs="Calibri"/>
                <w:color w:val="00000A"/>
                <w:sz w:val="24"/>
                <w:szCs w:val="24"/>
              </w:rPr>
            </w:pPr>
            <w:r>
              <w:rPr>
                <w:rFonts w:ascii="Calibri" w:hAnsi="Calibri" w:cs="Calibri"/>
                <w:color w:val="00000A"/>
                <w:sz w:val="24"/>
                <w:szCs w:val="24"/>
              </w:rPr>
              <w:t xml:space="preserve">L’impresa non ha conferito incarichi professionali né concluso alcun contratto di lavoro subordinato o autonomo ad ex –dipendenti della Regione siciliana che hanno cessato il rapporto di lavoro con l’Ente </w:t>
            </w:r>
            <w:r w:rsidR="008853B0">
              <w:rPr>
                <w:rFonts w:ascii="Calibri" w:hAnsi="Calibri" w:cs="Calibri"/>
                <w:color w:val="00000A"/>
                <w:sz w:val="24"/>
                <w:szCs w:val="24"/>
              </w:rPr>
              <w:t>(se ed in base a quanto specificatamente previsto dall’Avviso)</w:t>
            </w:r>
          </w:p>
        </w:tc>
        <w:tc>
          <w:tcPr>
            <w:tcW w:w="370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021FEC" w:rsidRDefault="003840C0">
            <w:pPr>
              <w:pStyle w:val="Standard"/>
              <w:rPr>
                <w:rFonts w:ascii="Calibri" w:hAnsi="Calibri" w:cs="Calibri"/>
                <w:color w:val="171717"/>
                <w:sz w:val="24"/>
                <w:szCs w:val="24"/>
              </w:rPr>
            </w:pPr>
            <w:r>
              <w:rPr>
                <w:rFonts w:ascii="Calibri" w:hAnsi="Calibri" w:cs="Calibri"/>
                <w:color w:val="171717"/>
                <w:sz w:val="24"/>
                <w:szCs w:val="24"/>
              </w:rPr>
              <w:t xml:space="preserve">Verifica CV dei professionisti </w:t>
            </w:r>
          </w:p>
        </w:tc>
        <w:tc>
          <w:tcPr>
            <w:tcW w:w="43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021FEC" w:rsidRDefault="00021FEC">
            <w:pPr>
              <w:pStyle w:val="Standard"/>
              <w:widowControl/>
              <w:suppressAutoHyphens w:val="0"/>
              <w:spacing w:before="0" w:after="0"/>
            </w:pPr>
          </w:p>
        </w:tc>
        <w:tc>
          <w:tcPr>
            <w:tcW w:w="16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21FEC" w:rsidRDefault="00021FEC">
            <w:pPr>
              <w:pStyle w:val="Standard"/>
              <w:rPr>
                <w:rFonts w:ascii="Calibri" w:hAnsi="Calibri" w:cs="Calibri"/>
              </w:rPr>
            </w:pPr>
          </w:p>
        </w:tc>
      </w:tr>
    </w:tbl>
    <w:p w:rsidR="00021FEC" w:rsidRDefault="00021FEC">
      <w:pPr>
        <w:pStyle w:val="Standard"/>
        <w:jc w:val="left"/>
        <w:rPr>
          <w:rFonts w:ascii="Calibri" w:hAnsi="Calibri" w:cs="Calibri"/>
          <w:sz w:val="24"/>
          <w:szCs w:val="24"/>
        </w:rPr>
      </w:pPr>
    </w:p>
    <w:p w:rsidR="00021FEC" w:rsidRDefault="00021FEC">
      <w:pPr>
        <w:pStyle w:val="Standard"/>
        <w:jc w:val="left"/>
        <w:rPr>
          <w:rFonts w:ascii="Calibri" w:hAnsi="Calibri" w:cs="Calibri"/>
          <w:sz w:val="24"/>
          <w:szCs w:val="24"/>
        </w:rPr>
      </w:pPr>
    </w:p>
    <w:p w:rsidR="00021FEC" w:rsidRDefault="00021FEC">
      <w:pPr>
        <w:pStyle w:val="Standard"/>
        <w:rPr>
          <w:rFonts w:ascii="Calibri" w:hAnsi="Calibri" w:cs="Calibri"/>
          <w:sz w:val="24"/>
          <w:szCs w:val="24"/>
        </w:rPr>
      </w:pPr>
    </w:p>
    <w:p w:rsidR="00021FEC" w:rsidRDefault="00021FEC">
      <w:pPr>
        <w:pStyle w:val="Standard"/>
      </w:pPr>
    </w:p>
    <w:sectPr w:rsidR="00021FEC">
      <w:headerReference w:type="default" r:id="rId10"/>
      <w:footerReference w:type="default" r:id="rId11"/>
      <w:headerReference w:type="first" r:id="rId12"/>
      <w:footerReference w:type="first" r:id="rId13"/>
      <w:pgSz w:w="16838" w:h="11906" w:orient="landscape"/>
      <w:pgMar w:top="1049" w:right="1134" w:bottom="710" w:left="1418" w:header="992" w:footer="425"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BC7" w:rsidRDefault="00524BC7">
      <w:r>
        <w:separator/>
      </w:r>
    </w:p>
  </w:endnote>
  <w:endnote w:type="continuationSeparator" w:id="0">
    <w:p w:rsidR="00524BC7" w:rsidRDefault="00524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Andale Sans UI">
    <w:charset w:val="00"/>
    <w:family w:val="auto"/>
    <w:pitch w:val="variable"/>
  </w:font>
  <w:font w:name="Mangal">
    <w:panose1 w:val="00000400000000000000"/>
    <w:charset w:val="01"/>
    <w:family w:val="roman"/>
    <w:notTrueType/>
    <w:pitch w:val="variable"/>
    <w:sig w:usb0="00002000" w:usb1="00000000" w:usb2="00000000" w:usb3="00000000" w:csb0="00000000"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UnicodeMS">
    <w:charset w:val="00"/>
    <w:family w:val="swiss"/>
    <w:pitch w:val="default"/>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3AF" w:rsidRDefault="00F86B0D">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3AF" w:rsidRDefault="00F86B0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BC7" w:rsidRDefault="00524BC7">
      <w:r>
        <w:rPr>
          <w:color w:val="000000"/>
        </w:rPr>
        <w:separator/>
      </w:r>
    </w:p>
  </w:footnote>
  <w:footnote w:type="continuationSeparator" w:id="0">
    <w:p w:rsidR="00524BC7" w:rsidRDefault="00524B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3AF" w:rsidRDefault="00F86B0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3AF" w:rsidRDefault="00F86B0D">
    <w:pPr>
      <w:pStyle w:val="Standard"/>
      <w:rPr>
        <w:rFonts w:ascii="Century Gothic" w:eastAsia="Century Gothic" w:hAnsi="Century Gothic" w:cs="Century Gothic"/>
        <w:lang w:eastAsia="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158E7"/>
    <w:multiLevelType w:val="multilevel"/>
    <w:tmpl w:val="C6D2F146"/>
    <w:styleLink w:val="WW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nsid w:val="608B7BEA"/>
    <w:multiLevelType w:val="multilevel"/>
    <w:tmpl w:val="451EEF82"/>
    <w:styleLink w:val="WWNum2"/>
    <w:lvl w:ilvl="0">
      <w:numFmt w:val="bullet"/>
      <w:lvlText w:val=""/>
      <w:lvlJc w:val="left"/>
      <w:rPr>
        <w:color w:val="00000A"/>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FEC"/>
    <w:rsid w:val="00021FEC"/>
    <w:rsid w:val="0012008E"/>
    <w:rsid w:val="001E1CB8"/>
    <w:rsid w:val="00323CAE"/>
    <w:rsid w:val="003243CD"/>
    <w:rsid w:val="0034594F"/>
    <w:rsid w:val="003840C0"/>
    <w:rsid w:val="00496E55"/>
    <w:rsid w:val="00524BC7"/>
    <w:rsid w:val="00530B97"/>
    <w:rsid w:val="007C0C05"/>
    <w:rsid w:val="008475FB"/>
    <w:rsid w:val="008853B0"/>
    <w:rsid w:val="009F1E98"/>
    <w:rsid w:val="00C95C2E"/>
    <w:rsid w:val="00EB2D42"/>
    <w:rsid w:val="00F86B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lang w:val="it-IT" w:eastAsia="it-IT"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pPr>
      <w:suppressAutoHyphens/>
    </w:pPr>
  </w:style>
  <w:style w:type="paragraph" w:styleId="Titolo1">
    <w:name w:val="heading 1"/>
    <w:basedOn w:val="Standard"/>
    <w:next w:val="Textbody"/>
    <w:pPr>
      <w:keepNext/>
      <w:keepLines/>
      <w:spacing w:before="240"/>
      <w:outlineLvl w:val="0"/>
    </w:pPr>
  </w:style>
  <w:style w:type="paragraph" w:styleId="Titolo2">
    <w:name w:val="heading 2"/>
    <w:basedOn w:val="Standard"/>
    <w:next w:val="Textbody"/>
    <w:pPr>
      <w:keepNext/>
      <w:keepLines/>
      <w:outlineLvl w:val="1"/>
    </w:pPr>
  </w:style>
  <w:style w:type="paragraph" w:styleId="Titolo3">
    <w:name w:val="heading 3"/>
    <w:basedOn w:val="Standard"/>
    <w:next w:val="Textbody"/>
    <w:pPr>
      <w:keepNext/>
      <w:keepLines/>
      <w:outlineLvl w:val="2"/>
    </w:pPr>
  </w:style>
  <w:style w:type="paragraph" w:styleId="Titolo4">
    <w:name w:val="heading 4"/>
    <w:basedOn w:val="Standard"/>
    <w:next w:val="Textbody"/>
    <w:pPr>
      <w:keepNext/>
      <w:keepLines/>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spacing w:before="60" w:after="60"/>
      <w:jc w:val="both"/>
    </w:pPr>
    <w:rPr>
      <w:lang w:eastAsia="zh-CN"/>
    </w:rPr>
  </w:style>
  <w:style w:type="paragraph" w:customStyle="1" w:styleId="Heading">
    <w:name w:val="Heading"/>
    <w:basedOn w:val="Standard"/>
    <w:next w:val="Textbody"/>
    <w:pPr>
      <w:keepNext/>
      <w:spacing w:before="240" w:after="120"/>
    </w:pPr>
    <w:rPr>
      <w:rFonts w:ascii="Arial" w:eastAsia="Andale Sans UI" w:hAnsi="Arial" w:cs="Mangal"/>
      <w:sz w:val="28"/>
      <w:szCs w:val="28"/>
    </w:rPr>
  </w:style>
  <w:style w:type="paragraph" w:customStyle="1" w:styleId="Textbody">
    <w:name w:val="Text body"/>
    <w:basedOn w:val="Standard"/>
    <w:pPr>
      <w:spacing w:before="0" w:after="120"/>
    </w:pPr>
  </w:style>
  <w:style w:type="paragraph" w:styleId="Elenco">
    <w:name w:val="List"/>
    <w:basedOn w:val="Textbody"/>
    <w:rPr>
      <w:rFonts w:cs="Mangal"/>
    </w:rPr>
  </w:style>
  <w:style w:type="paragraph" w:styleId="Didascalia">
    <w:name w:val="caption"/>
    <w:basedOn w:val="Standard"/>
    <w:pPr>
      <w:keepNext/>
    </w:pPr>
  </w:style>
  <w:style w:type="paragraph" w:customStyle="1" w:styleId="Index">
    <w:name w:val="Index"/>
    <w:basedOn w:val="Standard"/>
    <w:pPr>
      <w:suppressLineNumbers/>
    </w:pPr>
    <w:rPr>
      <w:rFonts w:cs="Mangal"/>
    </w:rPr>
  </w:style>
  <w:style w:type="paragraph" w:customStyle="1" w:styleId="Titolo10">
    <w:name w:val="Titolo1"/>
    <w:basedOn w:val="Standard"/>
    <w:pPr>
      <w:keepNext/>
      <w:spacing w:before="240" w:after="120"/>
    </w:pPr>
    <w:rPr>
      <w:rFonts w:ascii="Liberation Sans" w:eastAsia="Microsoft YaHei" w:hAnsi="Liberation Sans" w:cs="Mangal"/>
      <w:sz w:val="28"/>
      <w:szCs w:val="28"/>
    </w:rPr>
  </w:style>
  <w:style w:type="paragraph" w:customStyle="1" w:styleId="Intestazione1">
    <w:name w:val="Intestazione1"/>
    <w:basedOn w:val="Standard"/>
    <w:pPr>
      <w:keepNext/>
      <w:spacing w:before="240" w:after="120"/>
    </w:pPr>
  </w:style>
  <w:style w:type="paragraph" w:customStyle="1" w:styleId="Contents1">
    <w:name w:val="Contents 1"/>
    <w:basedOn w:val="Standard"/>
    <w:pPr>
      <w:tabs>
        <w:tab w:val="right" w:leader="dot" w:pos="9638"/>
      </w:tabs>
      <w:spacing w:before="120" w:after="0"/>
    </w:pPr>
  </w:style>
  <w:style w:type="paragraph" w:customStyle="1" w:styleId="Contents2">
    <w:name w:val="Contents 2"/>
    <w:basedOn w:val="Standard"/>
    <w:pPr>
      <w:tabs>
        <w:tab w:val="right" w:leader="dot" w:pos="9595"/>
      </w:tabs>
      <w:spacing w:before="0" w:after="0"/>
      <w:ind w:left="240"/>
    </w:pPr>
  </w:style>
  <w:style w:type="paragraph" w:customStyle="1" w:styleId="Contents4">
    <w:name w:val="Contents 4"/>
    <w:basedOn w:val="Standard"/>
    <w:pPr>
      <w:tabs>
        <w:tab w:val="right" w:leader="dot" w:pos="9509"/>
      </w:tabs>
      <w:spacing w:before="0" w:after="0"/>
      <w:ind w:left="720"/>
    </w:pPr>
  </w:style>
  <w:style w:type="paragraph" w:customStyle="1" w:styleId="Contents3">
    <w:name w:val="Contents 3"/>
    <w:basedOn w:val="Standard"/>
    <w:pPr>
      <w:tabs>
        <w:tab w:val="right" w:leader="dot" w:pos="9552"/>
      </w:tabs>
      <w:spacing w:before="0" w:after="0"/>
      <w:ind w:left="480"/>
    </w:p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paragraph" w:styleId="NormaleWeb">
    <w:name w:val="Normal (Web)"/>
    <w:basedOn w:val="Standard"/>
    <w:pPr>
      <w:widowControl/>
      <w:suppressAutoHyphens w:val="0"/>
      <w:spacing w:before="280" w:after="280"/>
      <w:jc w:val="left"/>
    </w:pPr>
    <w:rPr>
      <w:sz w:val="24"/>
      <w:szCs w:val="24"/>
    </w:rPr>
  </w:style>
  <w:style w:type="paragraph" w:customStyle="1" w:styleId="Titolotabella">
    <w:name w:val="Titolo tabella"/>
    <w:basedOn w:val="TableContents"/>
    <w:pPr>
      <w:jc w:val="center"/>
    </w:pPr>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Carpredefinitoparagrafo2">
    <w:name w:val="Car. predefinito paragrafo2"/>
  </w:style>
  <w:style w:type="character" w:customStyle="1" w:styleId="Carpredefinitoparagrafo1">
    <w:name w:val="Car. predefinito paragrafo1"/>
  </w:style>
  <w:style w:type="character" w:customStyle="1" w:styleId="Titolo2Carattere">
    <w:name w:val="Titolo 2 Carattere"/>
  </w:style>
  <w:style w:type="character" w:customStyle="1" w:styleId="Titolo1Carattere">
    <w:name w:val="Titolo 1 Carattere"/>
  </w:style>
  <w:style w:type="character" w:customStyle="1" w:styleId="Titolo3Carattere">
    <w:name w:val="Titolo 3 Carattere"/>
  </w:style>
  <w:style w:type="character" w:customStyle="1" w:styleId="Titolo4Carattere">
    <w:name w:val="Titolo 4 Carattere"/>
  </w:style>
  <w:style w:type="character" w:customStyle="1" w:styleId="IntestazioneCarattere">
    <w:name w:val="Intestazione Carattere"/>
    <w:rPr>
      <w:rFonts w:ascii="Gill Sans MT" w:hAnsi="Gill Sans MT" w:cs="Gill Sans MT"/>
    </w:rPr>
  </w:style>
  <w:style w:type="character" w:customStyle="1" w:styleId="PidipaginaCarattere">
    <w:name w:val="Piè di pagina Carattere"/>
    <w:rPr>
      <w:rFonts w:ascii="Gill Sans MT" w:hAnsi="Gill Sans MT" w:cs="Gill Sans MT"/>
    </w:rPr>
  </w:style>
  <w:style w:type="character" w:styleId="Numeropagina">
    <w:name w:val="page number"/>
    <w:basedOn w:val="Carpredefinitoparagrafo1"/>
  </w:style>
  <w:style w:type="character" w:customStyle="1" w:styleId="Internetlink">
    <w:name w:val="Internet link"/>
    <w:rPr>
      <w:color w:val="0563C1"/>
      <w:u w:val="single"/>
    </w:rPr>
  </w:style>
  <w:style w:type="character" w:customStyle="1" w:styleId="Menzionenonrisolta">
    <w:name w:val="Menzione non risolta"/>
    <w:rPr>
      <w:color w:val="808080"/>
    </w:rPr>
  </w:style>
  <w:style w:type="character" w:customStyle="1" w:styleId="StrongEmphasis">
    <w:name w:val="Strong Emphasis"/>
    <w:rPr>
      <w:b/>
      <w:bCs/>
    </w:rPr>
  </w:style>
  <w:style w:type="character" w:customStyle="1" w:styleId="ListLabel1">
    <w:name w:val="ListLabel 1"/>
    <w:rPr>
      <w:color w:val="00000A"/>
    </w:rPr>
  </w:style>
  <w:style w:type="character" w:customStyle="1" w:styleId="ListLabel2">
    <w:name w:val="ListLabel 2"/>
    <w:rPr>
      <w:rFonts w:cs="Courier New"/>
    </w:rPr>
  </w:style>
  <w:style w:type="character" w:customStyle="1" w:styleId="IntestazioneCarattere1">
    <w:name w:val="Intestazione Carattere1"/>
    <w:basedOn w:val="Carpredefinitoparagrafo"/>
  </w:style>
  <w:style w:type="character" w:customStyle="1" w:styleId="PidipaginaCarattere1">
    <w:name w:val="Piè di pagina Carattere1"/>
    <w:basedOn w:val="Carpredefinitoparagrafo"/>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lang w:val="it-IT" w:eastAsia="it-IT"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pPr>
      <w:suppressAutoHyphens/>
    </w:pPr>
  </w:style>
  <w:style w:type="paragraph" w:styleId="Titolo1">
    <w:name w:val="heading 1"/>
    <w:basedOn w:val="Standard"/>
    <w:next w:val="Textbody"/>
    <w:pPr>
      <w:keepNext/>
      <w:keepLines/>
      <w:spacing w:before="240"/>
      <w:outlineLvl w:val="0"/>
    </w:pPr>
  </w:style>
  <w:style w:type="paragraph" w:styleId="Titolo2">
    <w:name w:val="heading 2"/>
    <w:basedOn w:val="Standard"/>
    <w:next w:val="Textbody"/>
    <w:pPr>
      <w:keepNext/>
      <w:keepLines/>
      <w:outlineLvl w:val="1"/>
    </w:pPr>
  </w:style>
  <w:style w:type="paragraph" w:styleId="Titolo3">
    <w:name w:val="heading 3"/>
    <w:basedOn w:val="Standard"/>
    <w:next w:val="Textbody"/>
    <w:pPr>
      <w:keepNext/>
      <w:keepLines/>
      <w:outlineLvl w:val="2"/>
    </w:pPr>
  </w:style>
  <w:style w:type="paragraph" w:styleId="Titolo4">
    <w:name w:val="heading 4"/>
    <w:basedOn w:val="Standard"/>
    <w:next w:val="Textbody"/>
    <w:pPr>
      <w:keepNext/>
      <w:keepLines/>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spacing w:before="60" w:after="60"/>
      <w:jc w:val="both"/>
    </w:pPr>
    <w:rPr>
      <w:lang w:eastAsia="zh-CN"/>
    </w:rPr>
  </w:style>
  <w:style w:type="paragraph" w:customStyle="1" w:styleId="Heading">
    <w:name w:val="Heading"/>
    <w:basedOn w:val="Standard"/>
    <w:next w:val="Textbody"/>
    <w:pPr>
      <w:keepNext/>
      <w:spacing w:before="240" w:after="120"/>
    </w:pPr>
    <w:rPr>
      <w:rFonts w:ascii="Arial" w:eastAsia="Andale Sans UI" w:hAnsi="Arial" w:cs="Mangal"/>
      <w:sz w:val="28"/>
      <w:szCs w:val="28"/>
    </w:rPr>
  </w:style>
  <w:style w:type="paragraph" w:customStyle="1" w:styleId="Textbody">
    <w:name w:val="Text body"/>
    <w:basedOn w:val="Standard"/>
    <w:pPr>
      <w:spacing w:before="0" w:after="120"/>
    </w:pPr>
  </w:style>
  <w:style w:type="paragraph" w:styleId="Elenco">
    <w:name w:val="List"/>
    <w:basedOn w:val="Textbody"/>
    <w:rPr>
      <w:rFonts w:cs="Mangal"/>
    </w:rPr>
  </w:style>
  <w:style w:type="paragraph" w:styleId="Didascalia">
    <w:name w:val="caption"/>
    <w:basedOn w:val="Standard"/>
    <w:pPr>
      <w:keepNext/>
    </w:pPr>
  </w:style>
  <w:style w:type="paragraph" w:customStyle="1" w:styleId="Index">
    <w:name w:val="Index"/>
    <w:basedOn w:val="Standard"/>
    <w:pPr>
      <w:suppressLineNumbers/>
    </w:pPr>
    <w:rPr>
      <w:rFonts w:cs="Mangal"/>
    </w:rPr>
  </w:style>
  <w:style w:type="paragraph" w:customStyle="1" w:styleId="Titolo10">
    <w:name w:val="Titolo1"/>
    <w:basedOn w:val="Standard"/>
    <w:pPr>
      <w:keepNext/>
      <w:spacing w:before="240" w:after="120"/>
    </w:pPr>
    <w:rPr>
      <w:rFonts w:ascii="Liberation Sans" w:eastAsia="Microsoft YaHei" w:hAnsi="Liberation Sans" w:cs="Mangal"/>
      <w:sz w:val="28"/>
      <w:szCs w:val="28"/>
    </w:rPr>
  </w:style>
  <w:style w:type="paragraph" w:customStyle="1" w:styleId="Intestazione1">
    <w:name w:val="Intestazione1"/>
    <w:basedOn w:val="Standard"/>
    <w:pPr>
      <w:keepNext/>
      <w:spacing w:before="240" w:after="120"/>
    </w:pPr>
  </w:style>
  <w:style w:type="paragraph" w:customStyle="1" w:styleId="Contents1">
    <w:name w:val="Contents 1"/>
    <w:basedOn w:val="Standard"/>
    <w:pPr>
      <w:tabs>
        <w:tab w:val="right" w:leader="dot" w:pos="9638"/>
      </w:tabs>
      <w:spacing w:before="120" w:after="0"/>
    </w:pPr>
  </w:style>
  <w:style w:type="paragraph" w:customStyle="1" w:styleId="Contents2">
    <w:name w:val="Contents 2"/>
    <w:basedOn w:val="Standard"/>
    <w:pPr>
      <w:tabs>
        <w:tab w:val="right" w:leader="dot" w:pos="9595"/>
      </w:tabs>
      <w:spacing w:before="0" w:after="0"/>
      <w:ind w:left="240"/>
    </w:pPr>
  </w:style>
  <w:style w:type="paragraph" w:customStyle="1" w:styleId="Contents4">
    <w:name w:val="Contents 4"/>
    <w:basedOn w:val="Standard"/>
    <w:pPr>
      <w:tabs>
        <w:tab w:val="right" w:leader="dot" w:pos="9509"/>
      </w:tabs>
      <w:spacing w:before="0" w:after="0"/>
      <w:ind w:left="720"/>
    </w:pPr>
  </w:style>
  <w:style w:type="paragraph" w:customStyle="1" w:styleId="Contents3">
    <w:name w:val="Contents 3"/>
    <w:basedOn w:val="Standard"/>
    <w:pPr>
      <w:tabs>
        <w:tab w:val="right" w:leader="dot" w:pos="9552"/>
      </w:tabs>
      <w:spacing w:before="0" w:after="0"/>
      <w:ind w:left="480"/>
    </w:p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paragraph" w:styleId="NormaleWeb">
    <w:name w:val="Normal (Web)"/>
    <w:basedOn w:val="Standard"/>
    <w:pPr>
      <w:widowControl/>
      <w:suppressAutoHyphens w:val="0"/>
      <w:spacing w:before="280" w:after="280"/>
      <w:jc w:val="left"/>
    </w:pPr>
    <w:rPr>
      <w:sz w:val="24"/>
      <w:szCs w:val="24"/>
    </w:rPr>
  </w:style>
  <w:style w:type="paragraph" w:customStyle="1" w:styleId="Titolotabella">
    <w:name w:val="Titolo tabella"/>
    <w:basedOn w:val="TableContents"/>
    <w:pPr>
      <w:jc w:val="center"/>
    </w:pPr>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Carpredefinitoparagrafo2">
    <w:name w:val="Car. predefinito paragrafo2"/>
  </w:style>
  <w:style w:type="character" w:customStyle="1" w:styleId="Carpredefinitoparagrafo1">
    <w:name w:val="Car. predefinito paragrafo1"/>
  </w:style>
  <w:style w:type="character" w:customStyle="1" w:styleId="Titolo2Carattere">
    <w:name w:val="Titolo 2 Carattere"/>
  </w:style>
  <w:style w:type="character" w:customStyle="1" w:styleId="Titolo1Carattere">
    <w:name w:val="Titolo 1 Carattere"/>
  </w:style>
  <w:style w:type="character" w:customStyle="1" w:styleId="Titolo3Carattere">
    <w:name w:val="Titolo 3 Carattere"/>
  </w:style>
  <w:style w:type="character" w:customStyle="1" w:styleId="Titolo4Carattere">
    <w:name w:val="Titolo 4 Carattere"/>
  </w:style>
  <w:style w:type="character" w:customStyle="1" w:styleId="IntestazioneCarattere">
    <w:name w:val="Intestazione Carattere"/>
    <w:rPr>
      <w:rFonts w:ascii="Gill Sans MT" w:hAnsi="Gill Sans MT" w:cs="Gill Sans MT"/>
    </w:rPr>
  </w:style>
  <w:style w:type="character" w:customStyle="1" w:styleId="PidipaginaCarattere">
    <w:name w:val="Piè di pagina Carattere"/>
    <w:rPr>
      <w:rFonts w:ascii="Gill Sans MT" w:hAnsi="Gill Sans MT" w:cs="Gill Sans MT"/>
    </w:rPr>
  </w:style>
  <w:style w:type="character" w:styleId="Numeropagina">
    <w:name w:val="page number"/>
    <w:basedOn w:val="Carpredefinitoparagrafo1"/>
  </w:style>
  <w:style w:type="character" w:customStyle="1" w:styleId="Internetlink">
    <w:name w:val="Internet link"/>
    <w:rPr>
      <w:color w:val="0563C1"/>
      <w:u w:val="single"/>
    </w:rPr>
  </w:style>
  <w:style w:type="character" w:customStyle="1" w:styleId="Menzionenonrisolta">
    <w:name w:val="Menzione non risolta"/>
    <w:rPr>
      <w:color w:val="808080"/>
    </w:rPr>
  </w:style>
  <w:style w:type="character" w:customStyle="1" w:styleId="StrongEmphasis">
    <w:name w:val="Strong Emphasis"/>
    <w:rPr>
      <w:b/>
      <w:bCs/>
    </w:rPr>
  </w:style>
  <w:style w:type="character" w:customStyle="1" w:styleId="ListLabel1">
    <w:name w:val="ListLabel 1"/>
    <w:rPr>
      <w:color w:val="00000A"/>
    </w:rPr>
  </w:style>
  <w:style w:type="character" w:customStyle="1" w:styleId="ListLabel2">
    <w:name w:val="ListLabel 2"/>
    <w:rPr>
      <w:rFonts w:cs="Courier New"/>
    </w:rPr>
  </w:style>
  <w:style w:type="character" w:customStyle="1" w:styleId="IntestazioneCarattere1">
    <w:name w:val="Intestazione Carattere1"/>
    <w:basedOn w:val="Carpredefinitoparagrafo"/>
  </w:style>
  <w:style w:type="character" w:customStyle="1" w:styleId="PidipaginaCarattere1">
    <w:name w:val="Piè di pagina Carattere1"/>
    <w:basedOn w:val="Carpredefinitoparagrafo"/>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www.rna.gov.it/sites/PortaleRNA/it_IT/home"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na.gov.it/sites/PortaleRNA/it_IT/home"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1496</Words>
  <Characters>8530</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Regione Siciliana</Company>
  <LinksUpToDate>false</LinksUpToDate>
  <CharactersWithSpaces>10006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Sonia Cimino</dc:creator>
  <cp:lastModifiedBy>ciralli massimo</cp:lastModifiedBy>
  <cp:revision>2</cp:revision>
  <cp:lastPrinted>1900-12-31T22:00:00Z</cp:lastPrinted>
  <dcterms:created xsi:type="dcterms:W3CDTF">2022-10-11T09:52:00Z</dcterms:created>
  <dcterms:modified xsi:type="dcterms:W3CDTF">2022-10-11T09:52:00Z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